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B5677" w14:textId="77777777" w:rsidR="002C2ED3" w:rsidRDefault="002C2ED3" w:rsidP="002C2ED3">
      <w:pPr>
        <w:jc w:val="center"/>
      </w:pPr>
    </w:p>
    <w:p w14:paraId="11B0DE50" w14:textId="77777777" w:rsidR="002C2ED3" w:rsidRDefault="002C2ED3" w:rsidP="002C2ED3">
      <w:pPr>
        <w:jc w:val="center"/>
      </w:pPr>
      <w:r>
        <w:t xml:space="preserve">                                                                                            Утвърдил:</w:t>
      </w:r>
    </w:p>
    <w:p w14:paraId="494D56B0" w14:textId="6E2B61AA" w:rsidR="00C90E7D" w:rsidRDefault="002C2ED3" w:rsidP="002C2ED3">
      <w:pPr>
        <w:jc w:val="center"/>
      </w:pPr>
      <w:r>
        <w:t xml:space="preserve">                                                                                           </w:t>
      </w:r>
      <w:r w:rsidR="00D55171">
        <w:rPr>
          <w:lang w:val="en-US"/>
        </w:rPr>
        <w:t xml:space="preserve">                               </w:t>
      </w:r>
      <w:r>
        <w:t xml:space="preserve"> Директор: Силвия Станева</w:t>
      </w:r>
    </w:p>
    <w:p w14:paraId="37037D8C" w14:textId="77777777" w:rsidR="00C90E7D" w:rsidRDefault="00C90E7D"/>
    <w:p w14:paraId="1BF43502" w14:textId="77777777" w:rsidR="00C90E7D" w:rsidRDefault="00C90E7D"/>
    <w:p w14:paraId="02A25CB4" w14:textId="77777777" w:rsidR="00C90E7D" w:rsidRDefault="00C90E7D"/>
    <w:p w14:paraId="29CB2A1A" w14:textId="77777777" w:rsidR="00C90E7D" w:rsidRDefault="00C90E7D"/>
    <w:p w14:paraId="721AF093" w14:textId="77777777" w:rsidR="002C2ED3" w:rsidRPr="002C2ED3" w:rsidRDefault="00C90E7D" w:rsidP="002C2ED3">
      <w:pPr>
        <w:jc w:val="center"/>
        <w:rPr>
          <w:b/>
          <w:bCs/>
          <w:color w:val="000000" w:themeColor="text1"/>
          <w:sz w:val="32"/>
          <w:szCs w:val="32"/>
        </w:rPr>
      </w:pPr>
      <w:r w:rsidRPr="002C2ED3">
        <w:rPr>
          <w:b/>
          <w:bCs/>
          <w:color w:val="000000" w:themeColor="text1"/>
        </w:rPr>
        <w:br/>
      </w:r>
      <w:r w:rsidRPr="002C2ED3">
        <w:rPr>
          <w:b/>
          <w:bCs/>
          <w:color w:val="000000" w:themeColor="text1"/>
          <w:sz w:val="32"/>
          <w:szCs w:val="32"/>
        </w:rPr>
        <w:t>ПРОГРАМНА СИСТЕМА</w:t>
      </w:r>
    </w:p>
    <w:p w14:paraId="0E8C330A" w14:textId="77777777" w:rsidR="00C90E7D" w:rsidRPr="002C2ED3" w:rsidRDefault="002C2ED3" w:rsidP="002C2ED3">
      <w:pPr>
        <w:jc w:val="center"/>
        <w:rPr>
          <w:b/>
          <w:bCs/>
          <w:color w:val="000000" w:themeColor="text1"/>
        </w:rPr>
      </w:pPr>
      <w:r w:rsidRPr="002C2ED3">
        <w:rPr>
          <w:b/>
          <w:bCs/>
          <w:color w:val="000000" w:themeColor="text1"/>
        </w:rPr>
        <w:t xml:space="preserve">на </w:t>
      </w:r>
      <w:r w:rsidRPr="002C2ED3">
        <w:rPr>
          <w:color w:val="000000" w:themeColor="text1"/>
        </w:rPr>
        <w:t xml:space="preserve"> </w:t>
      </w:r>
      <w:r w:rsidRPr="002C2ED3">
        <w:rPr>
          <w:b/>
          <w:bCs/>
          <w:color w:val="000000" w:themeColor="text1"/>
        </w:rPr>
        <w:t>ДЕТСКА ГРАДИНА „Здравец“</w:t>
      </w:r>
    </w:p>
    <w:p w14:paraId="338EAF05" w14:textId="35CA6D9A" w:rsidR="00C90E7D" w:rsidRPr="002C2ED3" w:rsidRDefault="00D55171" w:rsidP="002C2ED3">
      <w:pPr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202</w:t>
      </w:r>
      <w:r>
        <w:rPr>
          <w:b/>
          <w:bCs/>
          <w:color w:val="000000" w:themeColor="text1"/>
          <w:lang w:val="en-US"/>
        </w:rPr>
        <w:t>6</w:t>
      </w:r>
      <w:r>
        <w:rPr>
          <w:b/>
          <w:bCs/>
          <w:color w:val="000000" w:themeColor="text1"/>
        </w:rPr>
        <w:t>– 202</w:t>
      </w:r>
      <w:r>
        <w:rPr>
          <w:b/>
          <w:bCs/>
          <w:color w:val="000000" w:themeColor="text1"/>
          <w:lang w:val="en-US"/>
        </w:rPr>
        <w:t>7</w:t>
      </w:r>
      <w:r w:rsidR="00C90E7D" w:rsidRPr="002C2ED3">
        <w:rPr>
          <w:b/>
          <w:bCs/>
          <w:color w:val="000000" w:themeColor="text1"/>
        </w:rPr>
        <w:t> г.</w:t>
      </w:r>
    </w:p>
    <w:p w14:paraId="03DD28FD" w14:textId="77777777" w:rsidR="00C90E7D" w:rsidRPr="002C2ED3" w:rsidRDefault="00C90E7D" w:rsidP="002C2ED3">
      <w:pPr>
        <w:jc w:val="center"/>
        <w:rPr>
          <w:color w:val="000000" w:themeColor="text1"/>
        </w:rPr>
      </w:pPr>
    </w:p>
    <w:p w14:paraId="567A210A" w14:textId="77777777" w:rsidR="00C90E7D" w:rsidRPr="002C2ED3" w:rsidRDefault="00C74026" w:rsidP="002C2ED3">
      <w:pPr>
        <w:jc w:val="center"/>
        <w:rPr>
          <w:color w:val="000000" w:themeColor="text1"/>
        </w:rPr>
      </w:pPr>
      <w:r w:rsidRPr="002C2ED3">
        <w:rPr>
          <w:b/>
          <w:bCs/>
          <w:color w:val="000000" w:themeColor="text1"/>
        </w:rPr>
        <w:t>гр. Правец</w:t>
      </w:r>
    </w:p>
    <w:p w14:paraId="26526024" w14:textId="77777777" w:rsidR="00C90E7D" w:rsidRPr="00C90E7D" w:rsidRDefault="00C90E7D" w:rsidP="002C2ED3">
      <w:pPr>
        <w:jc w:val="center"/>
      </w:pPr>
    </w:p>
    <w:p w14:paraId="413F00F2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I.               </w:t>
      </w:r>
      <w:r w:rsidRPr="00C74026">
        <w:rPr>
          <w:b/>
          <w:bCs/>
          <w:i/>
          <w:iCs/>
          <w:sz w:val="32"/>
          <w:szCs w:val="32"/>
        </w:rPr>
        <w:t>Въведение</w:t>
      </w:r>
    </w:p>
    <w:p w14:paraId="291422C6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 Програмната система е цялостна концепция за развитие на детето и приобщаване на компетентности по всяко едно образователно направление, чрез подходящи подходи и форми на педагогическо взаимодействие, които са в съответствие със Закона на предучилищното и училищно образование (2016) и Наредба № 5 за държавно образователните стандарти в предучилищно образование. При разработването на настоящата програмна система педагогическия екип се ръководи от стратегията за развитие на ДГ и визията за:</w:t>
      </w:r>
    </w:p>
    <w:p w14:paraId="0486DE2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Детето - главната ценност, активен участник.</w:t>
      </w:r>
    </w:p>
    <w:p w14:paraId="45041D1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Детето - различно, уникално и неповторимо, с индивидуални темпове на развитие.</w:t>
      </w:r>
    </w:p>
    <w:p w14:paraId="49DC95F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Включване на „различното“ дете чрез подкрепа, уважение и толерантност.</w:t>
      </w:r>
    </w:p>
    <w:p w14:paraId="2E719DF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Ø  Равен старт, равен достъп и качествено образование, съответстващо на потребностите на съвременното дете;</w:t>
      </w:r>
    </w:p>
    <w:p w14:paraId="57C6BF6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Придобиване на компетентностите по всяко от образователните направления, като се отчитат интересите, възможностите и възрастовите характеристики.</w:t>
      </w:r>
    </w:p>
    <w:p w14:paraId="7EAA0A7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Всяка дейност по образователните направления да осигурява щастливо детство на всяко дете, да изгражда мотивация и увереност в собствените му възможности.</w:t>
      </w:r>
    </w:p>
    <w:p w14:paraId="5C5F6F16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Полагане основите на учене през целия живот, като се осигурява физическо, познавателно, езиково, духовно – нравствено, социално, емоционално и творческо развитие на децата, вземайки предвид значението на играта в процеса на педагогическото взаимодействие. предучилищното образование.</w:t>
      </w:r>
    </w:p>
    <w:p w14:paraId="5435775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i/>
          <w:iCs/>
          <w:sz w:val="32"/>
          <w:szCs w:val="32"/>
        </w:rPr>
        <w:t>II.            Цели, философия, приоритети и основни принципни положения на програмната система за всяка група. Очаквани резултати при реализиране на Програмната система.</w:t>
      </w:r>
    </w:p>
    <w:p w14:paraId="222FD7A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2.1. Цел:</w:t>
      </w:r>
    </w:p>
    <w:p w14:paraId="2070674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Изграждане на хуманна , функционална и позитивна образователна среда в детската градина, осигуряваща равен шанс и достъп за свободен избор и качествено предучилищно възпитание на всички деца.</w:t>
      </w:r>
    </w:p>
    <w:p w14:paraId="1337BBB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2.2. Философия</w:t>
      </w:r>
    </w:p>
    <w:p w14:paraId="5C28D436" w14:textId="77777777" w:rsidR="000A7CAE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 xml:space="preserve">              Всяка програмна система притежават своя философия. Тя се определя от използването на адекватни педагогически и психологически подходи, съобразно маркерите на средата, семейния или майчиния език на детето, етническата или националната му принадлежност, обичайно- обредна система на конкретна нация или етнос, </w:t>
      </w:r>
      <w:proofErr w:type="spellStart"/>
      <w:r w:rsidRPr="00C74026">
        <w:rPr>
          <w:sz w:val="32"/>
          <w:szCs w:val="32"/>
        </w:rPr>
        <w:t>социо</w:t>
      </w:r>
      <w:proofErr w:type="spellEnd"/>
      <w:r w:rsidRPr="00C74026">
        <w:rPr>
          <w:sz w:val="32"/>
          <w:szCs w:val="32"/>
        </w:rPr>
        <w:t xml:space="preserve">-културния статус на родителя и други. </w:t>
      </w:r>
    </w:p>
    <w:p w14:paraId="25620412" w14:textId="77777777" w:rsidR="000A7CAE" w:rsidRDefault="000A7CAE" w:rsidP="00C90E7D">
      <w:pPr>
        <w:rPr>
          <w:sz w:val="32"/>
          <w:szCs w:val="32"/>
        </w:rPr>
      </w:pPr>
    </w:p>
    <w:p w14:paraId="1166A8CB" w14:textId="2A662D4B" w:rsidR="00D55171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Нашата философията:</w:t>
      </w:r>
    </w:p>
    <w:p w14:paraId="6CE34F6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</w:t>
      </w:r>
      <w:r w:rsidRPr="00C74026">
        <w:rPr>
          <w:sz w:val="32"/>
          <w:szCs w:val="32"/>
          <w:lang w:val="ru-RU"/>
        </w:rPr>
        <w:t xml:space="preserve">Спокойно, </w:t>
      </w:r>
      <w:proofErr w:type="spellStart"/>
      <w:r w:rsidRPr="00C74026">
        <w:rPr>
          <w:sz w:val="32"/>
          <w:szCs w:val="32"/>
          <w:lang w:val="ru-RU"/>
        </w:rPr>
        <w:t>щастливо</w:t>
      </w:r>
      <w:proofErr w:type="spellEnd"/>
      <w:r w:rsidRPr="00C74026">
        <w:rPr>
          <w:sz w:val="32"/>
          <w:szCs w:val="32"/>
          <w:lang w:val="ru-RU"/>
        </w:rPr>
        <w:t xml:space="preserve">, уверено </w:t>
      </w:r>
      <w:proofErr w:type="spellStart"/>
      <w:r w:rsidRPr="00C74026">
        <w:rPr>
          <w:sz w:val="32"/>
          <w:szCs w:val="32"/>
          <w:lang w:val="ru-RU"/>
        </w:rPr>
        <w:t>дете</w:t>
      </w:r>
      <w:proofErr w:type="spellEnd"/>
      <w:r w:rsidRPr="00C74026">
        <w:rPr>
          <w:sz w:val="32"/>
          <w:szCs w:val="32"/>
          <w:lang w:val="ru-RU"/>
        </w:rPr>
        <w:t xml:space="preserve">, </w:t>
      </w:r>
      <w:proofErr w:type="spellStart"/>
      <w:r w:rsidRPr="00C74026">
        <w:rPr>
          <w:sz w:val="32"/>
          <w:szCs w:val="32"/>
          <w:lang w:val="ru-RU"/>
        </w:rPr>
        <w:t>което</w:t>
      </w:r>
      <w:proofErr w:type="spellEnd"/>
      <w:r w:rsidRPr="00C74026">
        <w:rPr>
          <w:sz w:val="32"/>
          <w:szCs w:val="32"/>
          <w:lang w:val="ru-RU"/>
        </w:rPr>
        <w:t xml:space="preserve"> успешно н</w:t>
      </w:r>
      <w:r w:rsidRPr="00C74026">
        <w:rPr>
          <w:sz w:val="32"/>
          <w:szCs w:val="32"/>
        </w:rPr>
        <w:t>а</w:t>
      </w:r>
      <w:proofErr w:type="spellStart"/>
      <w:r w:rsidRPr="00C74026">
        <w:rPr>
          <w:sz w:val="32"/>
          <w:szCs w:val="32"/>
          <w:lang w:val="ru-RU"/>
        </w:rPr>
        <w:t>влиза</w:t>
      </w:r>
      <w:proofErr w:type="spellEnd"/>
      <w:r w:rsidRPr="00C74026">
        <w:rPr>
          <w:sz w:val="32"/>
          <w:szCs w:val="32"/>
        </w:rPr>
        <w:t> в социалния свят, в познанието и творчеството;</w:t>
      </w:r>
    </w:p>
    <w:p w14:paraId="676A866C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Пълноценно детско развитие и възможност за успешна реализация;</w:t>
      </w:r>
    </w:p>
    <w:p w14:paraId="7CB3D33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Играта – </w:t>
      </w:r>
      <w:proofErr w:type="spellStart"/>
      <w:r w:rsidRPr="00C74026">
        <w:rPr>
          <w:sz w:val="32"/>
          <w:szCs w:val="32"/>
          <w:lang w:val="ru-RU"/>
        </w:rPr>
        <w:t>стимулираща</w:t>
      </w:r>
      <w:proofErr w:type="spellEnd"/>
      <w:r w:rsidRPr="00C74026">
        <w:rPr>
          <w:sz w:val="32"/>
          <w:szCs w:val="32"/>
          <w:lang w:val="ru-RU"/>
        </w:rPr>
        <w:t xml:space="preserve"> среда за </w:t>
      </w:r>
      <w:proofErr w:type="spellStart"/>
      <w:r w:rsidRPr="00C74026">
        <w:rPr>
          <w:sz w:val="32"/>
          <w:szCs w:val="32"/>
          <w:lang w:val="ru-RU"/>
        </w:rPr>
        <w:t>изгр</w:t>
      </w:r>
      <w:proofErr w:type="spellEnd"/>
      <w:r w:rsidRPr="00C74026">
        <w:rPr>
          <w:sz w:val="32"/>
          <w:szCs w:val="32"/>
        </w:rPr>
        <w:t>а</w:t>
      </w:r>
      <w:proofErr w:type="spellStart"/>
      <w:r w:rsidRPr="00C74026">
        <w:rPr>
          <w:sz w:val="32"/>
          <w:szCs w:val="32"/>
          <w:lang w:val="ru-RU"/>
        </w:rPr>
        <w:t>ждане</w:t>
      </w:r>
      <w:proofErr w:type="spellEnd"/>
      <w:r w:rsidRPr="00C74026">
        <w:rPr>
          <w:sz w:val="32"/>
          <w:szCs w:val="32"/>
          <w:lang w:val="ru-RU"/>
        </w:rPr>
        <w:t> </w:t>
      </w:r>
      <w:r w:rsidRPr="00C74026">
        <w:rPr>
          <w:sz w:val="32"/>
          <w:szCs w:val="32"/>
        </w:rPr>
        <w:t>личността на детето;</w:t>
      </w:r>
    </w:p>
    <w:p w14:paraId="19BBF4F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Утвърждаване на националната идентичност;</w:t>
      </w:r>
    </w:p>
    <w:p w14:paraId="5AB0D8D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2.3. Приоритети на Програмната система</w:t>
      </w:r>
    </w:p>
    <w:p w14:paraId="4D7B32F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 xml:space="preserve">Ø  Прилагане на образователни технологии за междукултурно образование с доказана иновативност - работа по </w:t>
      </w:r>
      <w:proofErr w:type="spellStart"/>
      <w:r w:rsidRPr="00C74026">
        <w:rPr>
          <w:sz w:val="32"/>
          <w:szCs w:val="32"/>
        </w:rPr>
        <w:t>минипроекти</w:t>
      </w:r>
      <w:proofErr w:type="spellEnd"/>
      <w:r w:rsidRPr="00C74026">
        <w:rPr>
          <w:sz w:val="32"/>
          <w:szCs w:val="32"/>
        </w:rPr>
        <w:t xml:space="preserve"> със съдържателни и действени характеристики;</w:t>
      </w:r>
    </w:p>
    <w:p w14:paraId="0A5E90B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Работа по проекти и други. Стимулиране творческо развитие на децата, на детската игра и познание; създаване на позитивна образователна среда;</w:t>
      </w:r>
    </w:p>
    <w:p w14:paraId="68E34AD2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Постигане на успешна социализация на детската личност в условията на детската градина на първо място чрез овладяване на български език;</w:t>
      </w:r>
    </w:p>
    <w:p w14:paraId="72BA41E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Сътрудничество за създаване на поведенчески модели у деца и възрастни за създаване на благоприятна семейна и обществена среда на основата на ползотворен междукултурен диалог.</w:t>
      </w:r>
    </w:p>
    <w:p w14:paraId="6E7F8FDD" w14:textId="77777777" w:rsidR="00C90E7D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2.4. Основни принципни положения на програмната система</w:t>
      </w:r>
    </w:p>
    <w:p w14:paraId="2EBEF3D1" w14:textId="77777777" w:rsidR="000A7CAE" w:rsidRDefault="000A7CAE" w:rsidP="00C90E7D">
      <w:pPr>
        <w:rPr>
          <w:sz w:val="32"/>
          <w:szCs w:val="32"/>
        </w:rPr>
      </w:pPr>
    </w:p>
    <w:p w14:paraId="6E9C6D5E" w14:textId="77777777" w:rsidR="000A7CAE" w:rsidRDefault="000A7CAE" w:rsidP="00C90E7D">
      <w:pPr>
        <w:rPr>
          <w:sz w:val="32"/>
          <w:szCs w:val="32"/>
        </w:rPr>
      </w:pPr>
    </w:p>
    <w:p w14:paraId="021CA431" w14:textId="77777777" w:rsidR="000A7CAE" w:rsidRDefault="000A7CAE" w:rsidP="00C90E7D">
      <w:pPr>
        <w:rPr>
          <w:sz w:val="32"/>
          <w:szCs w:val="32"/>
        </w:rPr>
      </w:pPr>
    </w:p>
    <w:p w14:paraId="1FD394CA" w14:textId="77777777" w:rsidR="000A7CAE" w:rsidRDefault="000A7CAE" w:rsidP="00C90E7D">
      <w:pPr>
        <w:rPr>
          <w:sz w:val="32"/>
          <w:szCs w:val="32"/>
        </w:rPr>
      </w:pPr>
    </w:p>
    <w:p w14:paraId="12FFCA93" w14:textId="77777777" w:rsidR="000A7CAE" w:rsidRPr="00C74026" w:rsidRDefault="000A7CAE" w:rsidP="00C90E7D">
      <w:pPr>
        <w:rPr>
          <w:sz w:val="32"/>
          <w:szCs w:val="32"/>
        </w:rPr>
      </w:pPr>
    </w:p>
    <w:p w14:paraId="7A0B34E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tbl>
      <w:tblPr>
        <w:tblW w:w="0" w:type="auto"/>
        <w:tblInd w:w="137" w:type="dxa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4"/>
        <w:gridCol w:w="4671"/>
      </w:tblGrid>
      <w:tr w:rsidR="00C90E7D" w:rsidRPr="00C74026" w14:paraId="631B04F4" w14:textId="77777777" w:rsidTr="00C90E7D"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A6BE6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i/>
                <w:iCs/>
                <w:sz w:val="32"/>
                <w:szCs w:val="32"/>
              </w:rPr>
              <w:t>Първа  възрастова група</w:t>
            </w:r>
          </w:p>
        </w:tc>
        <w:tc>
          <w:tcPr>
            <w:tcW w:w="6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A1D84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i/>
                <w:iCs/>
                <w:sz w:val="32"/>
                <w:szCs w:val="32"/>
              </w:rPr>
              <w:t>Втора  възрастова група</w:t>
            </w:r>
          </w:p>
        </w:tc>
      </w:tr>
      <w:tr w:rsidR="00C90E7D" w:rsidRPr="00C74026" w14:paraId="3C2D6B6B" w14:textId="77777777" w:rsidTr="00C90E7D">
        <w:trPr>
          <w:trHeight w:val="4320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9E0BB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осигуряване на равнопоставеност на всички деца при отчитане на индивидуалния им опит, възможности и темп на развитие;</w:t>
            </w:r>
          </w:p>
          <w:p w14:paraId="104F227B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развиване на самостоятелност, инициативност, стремеж към усъвършенстване и отговорност у детето;</w:t>
            </w:r>
          </w:p>
          <w:p w14:paraId="46EA732B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формиране на умения за решаване на познавателни и практически задачи, за ориентиране в проблемни ситуации и откриването на решения на проблеми;</w:t>
            </w:r>
          </w:p>
          <w:p w14:paraId="2B511216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формиране на умения за работа в група;</w:t>
            </w:r>
          </w:p>
          <w:p w14:paraId="602FAB2F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откриване на творческите заложби у всяко дете и осигуряване на условия за разгръщане и проявяването им;</w:t>
            </w:r>
          </w:p>
          <w:p w14:paraId="1FC71812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формиране на социални и комуникативни умения;</w:t>
            </w:r>
          </w:p>
          <w:p w14:paraId="33F336E4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lastRenderedPageBreak/>
              <w:t>• формиране на динамична система от представи, умения и отношения;</w:t>
            </w:r>
          </w:p>
          <w:p w14:paraId="148DA631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оптимално съчетаване на умствена и практическа работа;</w:t>
            </w:r>
          </w:p>
          <w:p w14:paraId="7DA3F4FE" w14:textId="4C06681F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осигуряване на максимална възможност за игра и физически</w:t>
            </w:r>
            <w:r w:rsidR="00D55171">
              <w:rPr>
                <w:sz w:val="32"/>
                <w:szCs w:val="32"/>
                <w:lang w:val="en-US"/>
              </w:rPr>
              <w:t xml:space="preserve"> </w:t>
            </w:r>
            <w:r w:rsidRPr="00C74026">
              <w:rPr>
                <w:sz w:val="32"/>
                <w:szCs w:val="32"/>
              </w:rPr>
              <w:t>упражнения.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ABA79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lastRenderedPageBreak/>
              <w:t>• осигуряване възможности на всяко дете да изразява собственото си мнение и да отстоява своята позиция;</w:t>
            </w:r>
          </w:p>
          <w:p w14:paraId="4ED073B8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създаване на условия за разгръщане и изява на индивидуалния потенциал на всяко дете. Удовлетворяване на потребностите му за развитие, самочувствие, и самоувереност, спокойствие в общността на другите;</w:t>
            </w:r>
          </w:p>
          <w:p w14:paraId="2DF449CA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осмисляне на основни права и задължения и формиране на умения у детето да ги отстоява и спазва;</w:t>
            </w:r>
          </w:p>
          <w:p w14:paraId="0FBF8C19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осигуряване на качествено възпитание и обучение и обучение на всички деца, съобразени с условията, в които се намират;</w:t>
            </w:r>
          </w:p>
          <w:p w14:paraId="426E5A06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обучение с ясно изразен практически, приложен, продуктивни пресъздаващ характер с приоритет на формиране на когнитивни и речеви умения;</w:t>
            </w:r>
          </w:p>
          <w:p w14:paraId="3E36176C" w14:textId="4FCCEEC5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lastRenderedPageBreak/>
              <w:t>• прилагане на педагогически технологии на обучение с ясно изразена интерактивна и иновационна насоченост, ориентирани по посока на самоутвърждаване на личността на детето и</w:t>
            </w:r>
            <w:r w:rsidR="00D55171">
              <w:rPr>
                <w:sz w:val="32"/>
                <w:szCs w:val="32"/>
                <w:lang w:val="en-US"/>
              </w:rPr>
              <w:t xml:space="preserve"> </w:t>
            </w:r>
            <w:r w:rsidRPr="00C74026">
              <w:rPr>
                <w:sz w:val="32"/>
                <w:szCs w:val="32"/>
              </w:rPr>
              <w:t>развиване на неговата креативност.</w:t>
            </w:r>
          </w:p>
        </w:tc>
      </w:tr>
      <w:tr w:rsidR="00C90E7D" w:rsidRPr="00C74026" w14:paraId="1C1EBBD8" w14:textId="77777777" w:rsidTr="00C90E7D">
        <w:trPr>
          <w:trHeight w:val="216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EB1E7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i/>
                <w:iCs/>
                <w:sz w:val="32"/>
                <w:szCs w:val="32"/>
              </w:rPr>
              <w:lastRenderedPageBreak/>
              <w:t>Трета възрастова група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BB01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i/>
                <w:iCs/>
                <w:sz w:val="32"/>
                <w:szCs w:val="32"/>
              </w:rPr>
              <w:t>Четвърта  възрастова група</w:t>
            </w:r>
          </w:p>
        </w:tc>
      </w:tr>
      <w:tr w:rsidR="00C90E7D" w:rsidRPr="00C74026" w14:paraId="17ABDB83" w14:textId="77777777" w:rsidTr="00C90E7D">
        <w:trPr>
          <w:trHeight w:val="213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54C33" w14:textId="77777777" w:rsidR="00D55171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 xml:space="preserve">• утвърждаване на личността на детето в заобикалящата общност. Формиране на желание за сътрудничество и партниране, уважение и зачитане на чуждото мнение, толерантност и взаимодействие, подчинено на общи и различни цели; </w:t>
            </w:r>
          </w:p>
          <w:p w14:paraId="57E1B2DA" w14:textId="77777777" w:rsidR="00D55171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 xml:space="preserve">• осигуряване на възможности за всяко дете да изразява собственото си мнение и да осъзнава и отстоява своята позиция; </w:t>
            </w:r>
          </w:p>
          <w:p w14:paraId="2D080604" w14:textId="77777777" w:rsidR="00D55171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 xml:space="preserve">• ефективност на образователните технологии на основата на тясно обвързване на съвременната </w:t>
            </w:r>
            <w:r w:rsidRPr="00C74026">
              <w:rPr>
                <w:sz w:val="32"/>
                <w:szCs w:val="32"/>
              </w:rPr>
              <w:lastRenderedPageBreak/>
              <w:t xml:space="preserve">теория с конкретните педагогически практики; </w:t>
            </w:r>
          </w:p>
          <w:p w14:paraId="3071244A" w14:textId="77777777" w:rsidR="00D55171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 xml:space="preserve">• осъществяване на взаимодействието между детето и педагога на основата на доверие и взаимно уважение; </w:t>
            </w:r>
          </w:p>
          <w:p w14:paraId="6AE17607" w14:textId="77777777" w:rsidR="00D55171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 xml:space="preserve">• превръщане на педагога в образец на подражание; </w:t>
            </w:r>
          </w:p>
          <w:p w14:paraId="6219195F" w14:textId="6679CCC6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приоритетно изграждане на детска общност за извършване на съвместна работа като среда за активна социализация;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F2B6C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lastRenderedPageBreak/>
              <w:t>• балансирано взаимодействие между детската градина и училището, плавен преход от водещата игрова дейност към проявата на преднамерена познавателна активност и създаване на предпоставки за формиране на учебна дейност;</w:t>
            </w:r>
          </w:p>
          <w:p w14:paraId="2D61CD3D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детето е център на педагогическото взаимодействие;</w:t>
            </w:r>
          </w:p>
          <w:p w14:paraId="1C0B7282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създаване на детска общност, в която се зачита другият и се придобива опит за решаване на задачи и изпълняване на дейности заедно;</w:t>
            </w:r>
          </w:p>
          <w:p w14:paraId="7E34946E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ориентация към творческия потенциал на детето и педагога;</w:t>
            </w:r>
          </w:p>
          <w:p w14:paraId="422F2A6F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lastRenderedPageBreak/>
              <w:t>• оптимално интегриране на образователното съдържание в направленията от програмната система;</w:t>
            </w:r>
          </w:p>
          <w:p w14:paraId="267BC28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• осигуряване на равни шансове на всички деца.</w:t>
            </w:r>
          </w:p>
          <w:p w14:paraId="74E1DB6D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 </w:t>
            </w:r>
          </w:p>
        </w:tc>
      </w:tr>
    </w:tbl>
    <w:p w14:paraId="3710EE42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lastRenderedPageBreak/>
        <w:t> </w:t>
      </w:r>
    </w:p>
    <w:p w14:paraId="1F91204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2.5. Очаквани резултати при реализиране на ПС.</w:t>
      </w:r>
    </w:p>
    <w:p w14:paraId="1D8F6C5B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  <w:lang w:val="en-US"/>
        </w:rPr>
        <w:t>Ø</w:t>
      </w:r>
      <w:proofErr w:type="gramStart"/>
      <w:r w:rsidRPr="00C74026">
        <w:rPr>
          <w:sz w:val="32"/>
          <w:szCs w:val="32"/>
          <w:lang w:val="en-US"/>
        </w:rPr>
        <w:t>  </w:t>
      </w:r>
      <w:r w:rsidRPr="00C74026">
        <w:rPr>
          <w:sz w:val="32"/>
          <w:szCs w:val="32"/>
        </w:rPr>
        <w:t>Реализиране</w:t>
      </w:r>
      <w:proofErr w:type="gramEnd"/>
      <w:r w:rsidRPr="00C74026">
        <w:rPr>
          <w:sz w:val="32"/>
          <w:szCs w:val="32"/>
        </w:rPr>
        <w:t xml:space="preserve"> на ДОС в предучилищното образование;</w:t>
      </w:r>
    </w:p>
    <w:p w14:paraId="223C938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  <w:lang w:val="en-US"/>
        </w:rPr>
        <w:t>Ø</w:t>
      </w:r>
      <w:proofErr w:type="gramStart"/>
      <w:r w:rsidRPr="00C74026">
        <w:rPr>
          <w:sz w:val="32"/>
          <w:szCs w:val="32"/>
          <w:lang w:val="en-US"/>
        </w:rPr>
        <w:t>  </w:t>
      </w:r>
      <w:r w:rsidRPr="00C74026">
        <w:rPr>
          <w:sz w:val="32"/>
          <w:szCs w:val="32"/>
        </w:rPr>
        <w:t>Емоционален</w:t>
      </w:r>
      <w:proofErr w:type="gramEnd"/>
      <w:r w:rsidRPr="00C74026">
        <w:rPr>
          <w:sz w:val="32"/>
          <w:szCs w:val="32"/>
        </w:rPr>
        <w:t xml:space="preserve"> комфорт и успешна адаптация на децата -”вграждане” на детето чрез социализацията му в общността; чувство на общност към социалната среда;</w:t>
      </w:r>
    </w:p>
    <w:p w14:paraId="08F3C1C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  <w:lang w:val="en-US"/>
        </w:rPr>
        <w:t>Ø</w:t>
      </w:r>
      <w:proofErr w:type="gramStart"/>
      <w:r w:rsidRPr="00C74026">
        <w:rPr>
          <w:sz w:val="32"/>
          <w:szCs w:val="32"/>
          <w:lang w:val="en-US"/>
        </w:rPr>
        <w:t>  </w:t>
      </w:r>
      <w:r w:rsidRPr="00C74026">
        <w:rPr>
          <w:sz w:val="32"/>
          <w:szCs w:val="32"/>
        </w:rPr>
        <w:t>Използване</w:t>
      </w:r>
      <w:proofErr w:type="gramEnd"/>
      <w:r w:rsidRPr="00C74026">
        <w:rPr>
          <w:sz w:val="32"/>
          <w:szCs w:val="32"/>
        </w:rPr>
        <w:t xml:space="preserve"> на нови педагогически технологии</w:t>
      </w:r>
      <w:r w:rsidRPr="00C74026">
        <w:rPr>
          <w:sz w:val="32"/>
          <w:szCs w:val="32"/>
          <w:lang w:val="en-US"/>
        </w:rPr>
        <w:t>;  </w:t>
      </w:r>
    </w:p>
    <w:p w14:paraId="0A5D2006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  <w:lang w:val="en-US"/>
        </w:rPr>
        <w:t>Ø</w:t>
      </w:r>
      <w:proofErr w:type="gramStart"/>
      <w:r w:rsidRPr="00C74026">
        <w:rPr>
          <w:sz w:val="32"/>
          <w:szCs w:val="32"/>
          <w:lang w:val="en-US"/>
        </w:rPr>
        <w:t>  </w:t>
      </w:r>
      <w:r w:rsidRPr="00C74026">
        <w:rPr>
          <w:sz w:val="32"/>
          <w:szCs w:val="32"/>
        </w:rPr>
        <w:t>Утвърждаване</w:t>
      </w:r>
      <w:proofErr w:type="gramEnd"/>
      <w:r w:rsidRPr="00C74026">
        <w:rPr>
          <w:sz w:val="32"/>
          <w:szCs w:val="32"/>
        </w:rPr>
        <w:t xml:space="preserve"> </w:t>
      </w:r>
      <w:proofErr w:type="spellStart"/>
      <w:r w:rsidRPr="00C74026">
        <w:rPr>
          <w:sz w:val="32"/>
          <w:szCs w:val="32"/>
        </w:rPr>
        <w:t>конкурентноспособността</w:t>
      </w:r>
      <w:proofErr w:type="spellEnd"/>
      <w:r w:rsidRPr="00C74026">
        <w:rPr>
          <w:sz w:val="32"/>
          <w:szCs w:val="32"/>
        </w:rPr>
        <w:t xml:space="preserve"> на детската градина;</w:t>
      </w:r>
      <w:r w:rsidRPr="00C74026">
        <w:rPr>
          <w:sz w:val="32"/>
          <w:szCs w:val="32"/>
          <w:lang w:val="en-US"/>
        </w:rPr>
        <w:t> </w:t>
      </w:r>
    </w:p>
    <w:p w14:paraId="31A232E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  <w:lang w:val="en-US"/>
        </w:rPr>
        <w:t>Ø</w:t>
      </w:r>
      <w:proofErr w:type="gramStart"/>
      <w:r w:rsidRPr="00C74026">
        <w:rPr>
          <w:sz w:val="32"/>
          <w:szCs w:val="32"/>
          <w:lang w:val="en-US"/>
        </w:rPr>
        <w:t>  </w:t>
      </w:r>
      <w:proofErr w:type="spellStart"/>
      <w:r w:rsidRPr="00C74026">
        <w:rPr>
          <w:sz w:val="32"/>
          <w:szCs w:val="32"/>
        </w:rPr>
        <w:t>Педагогизиране</w:t>
      </w:r>
      <w:proofErr w:type="spellEnd"/>
      <w:proofErr w:type="gramEnd"/>
      <w:r w:rsidRPr="00C74026">
        <w:rPr>
          <w:sz w:val="32"/>
          <w:szCs w:val="32"/>
        </w:rPr>
        <w:t xml:space="preserve"> на родителската общност</w:t>
      </w:r>
      <w:r w:rsidRPr="00C74026">
        <w:rPr>
          <w:sz w:val="32"/>
          <w:szCs w:val="32"/>
          <w:lang w:val="en-US"/>
        </w:rPr>
        <w:t>.</w:t>
      </w:r>
    </w:p>
    <w:p w14:paraId="3687FF5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III.          </w:t>
      </w:r>
      <w:r w:rsidRPr="00C74026">
        <w:rPr>
          <w:b/>
          <w:bCs/>
          <w:i/>
          <w:iCs/>
          <w:sz w:val="32"/>
          <w:szCs w:val="32"/>
        </w:rPr>
        <w:t>Концептуални идеи на програмната система.</w:t>
      </w:r>
    </w:p>
    <w:p w14:paraId="1A5B9F9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Програмната система е създадена в името на детето, в помощ на учителя и в подкрепа на родителя. Тя подпомага учителя, за да осигури условия за пълноценно детско развитие, така че:</w:t>
      </w:r>
    </w:p>
    <w:p w14:paraId="480769A2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·       Детето да е спокойно, щастливо, уверено и успешно да навлиза в света, чрез игри, познание, радост и творчеството;</w:t>
      </w:r>
    </w:p>
    <w:p w14:paraId="5F6C41A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Учителят уверено и с удовлетворение да постига по- добри резултати в ежедневната си работа с децата и родителите;</w:t>
      </w:r>
    </w:p>
    <w:p w14:paraId="571F2FF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Родителят да „израства” заедно с детето си, като го подкрепя в развитието, подпомага разгръщането на неговия потенциал.</w:t>
      </w:r>
    </w:p>
    <w:p w14:paraId="627F9BC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Основните принципни положения, които за залегнали при организацията на педагогическия процес, при подбора и структурирането на образователното съдържание и провеждането на педагогическите ситуации са:</w:t>
      </w:r>
    </w:p>
    <w:p w14:paraId="5486F51B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Детето – център и субект на педагогическото взаимодействие;</w:t>
      </w:r>
    </w:p>
    <w:p w14:paraId="5875FD46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Детето е различно, уникално и неповторимо в този свят, както и вие – неговите учители и неговите родители;</w:t>
      </w:r>
    </w:p>
    <w:p w14:paraId="418258EC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Детето се развива само в интеракцията – дете-възрастен;</w:t>
      </w:r>
    </w:p>
    <w:p w14:paraId="409A1E3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 Отношението към детето – с уважение към неговата личност и подкрепа неговата индивидуалност;</w:t>
      </w:r>
    </w:p>
    <w:p w14:paraId="73850A1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Осигуряване на условия за равен старт на всички деца, базиран на възрастта и индивидуалните темпове на тяхното развитие;</w:t>
      </w:r>
    </w:p>
    <w:p w14:paraId="51E077A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Включване на „раз</w:t>
      </w:r>
      <w:r w:rsidR="000A7CAE">
        <w:rPr>
          <w:sz w:val="32"/>
          <w:szCs w:val="32"/>
        </w:rPr>
        <w:t>личното” дете в живота на група</w:t>
      </w:r>
      <w:r w:rsidRPr="00C74026">
        <w:rPr>
          <w:sz w:val="32"/>
          <w:szCs w:val="32"/>
        </w:rPr>
        <w:t>та, чрез подкрепа и уважение от детския педагог, децата в групата и техните родители;</w:t>
      </w:r>
    </w:p>
    <w:p w14:paraId="2B5B5282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Уважение към различните етноси и култури;</w:t>
      </w:r>
    </w:p>
    <w:p w14:paraId="6978FCF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 xml:space="preserve">·       Педагогическото взаимодействие е насочено към придобиване на съвкупност от компетентности – знания, умения и отношения, необходими за успешното преминаване на детето към училищното образование; утвърждаване на доброжелателно </w:t>
      </w:r>
      <w:r w:rsidRPr="00C74026">
        <w:rPr>
          <w:sz w:val="32"/>
          <w:szCs w:val="32"/>
        </w:rPr>
        <w:lastRenderedPageBreak/>
        <w:t>и самоуверено поведение пр</w:t>
      </w:r>
      <w:r w:rsidR="000A7CAE">
        <w:rPr>
          <w:sz w:val="32"/>
          <w:szCs w:val="32"/>
        </w:rPr>
        <w:t>и общуване  с връстници и възрастни</w:t>
      </w:r>
      <w:r w:rsidRPr="00C74026">
        <w:rPr>
          <w:sz w:val="32"/>
          <w:szCs w:val="32"/>
        </w:rPr>
        <w:t>;</w:t>
      </w:r>
    </w:p>
    <w:p w14:paraId="618DBBB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Интегриране на образователното съдържание по всички образователни направления;</w:t>
      </w:r>
    </w:p>
    <w:p w14:paraId="156649F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·       Проследяването на детските постижения е на основание на трите етапа на учебния процес:</w:t>
      </w:r>
    </w:p>
    <w:p w14:paraId="103092A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  1) възприемане на информацията,</w:t>
      </w:r>
    </w:p>
    <w:p w14:paraId="3277B9A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  2) разбиране,</w:t>
      </w:r>
    </w:p>
    <w:p w14:paraId="361B495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  3) приложение на информацията в нови непознати ситуации и условия;</w:t>
      </w:r>
    </w:p>
    <w:p w14:paraId="4FD85AA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Програмната система е цялостна концепция за развитието на детето с подходи и форми на педагогическо взаимодействие, подчинени на обща цел на предучилищното образование: полагане на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детето, като се отчита значението на играта за детето.</w:t>
      </w:r>
    </w:p>
    <w:p w14:paraId="3A19A0C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Очаквани резултати при реализиране на програмната система:</w:t>
      </w:r>
    </w:p>
    <w:p w14:paraId="043A381C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• постигане целта на образователния процес в предучилищна възраст;</w:t>
      </w:r>
    </w:p>
    <w:p w14:paraId="48872BA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• личностно и общо психично развитие на детето, чрез неговата индивидуална и групова игрова и познавателна дейност;</w:t>
      </w:r>
    </w:p>
    <w:p w14:paraId="04A2FA0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• компетентно тематично разпределение на съдържанието по образователни направления за всяка възрастова група;</w:t>
      </w:r>
    </w:p>
    <w:p w14:paraId="7B5E3C7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• конкретизиране проследяването на резултатите от предучилищното образование;</w:t>
      </w:r>
    </w:p>
    <w:p w14:paraId="6941EF2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        • ефективно сътрудничество между детската градина и родителите в процеса на възпитание, социализация и обучение на децата;</w:t>
      </w:r>
    </w:p>
    <w:p w14:paraId="218184A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• оптимални взаимодействия между детската градина и други педагогически специалисти и институциите, подпомагащи дейностите на детската градина.</w:t>
      </w:r>
    </w:p>
    <w:p w14:paraId="00CB362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0EE8C86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135C587C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58BB35D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  <w:lang w:val="en-US"/>
        </w:rPr>
        <w:t>IV</w:t>
      </w:r>
      <w:r w:rsidRPr="00C74026">
        <w:rPr>
          <w:b/>
          <w:bCs/>
          <w:sz w:val="32"/>
          <w:szCs w:val="32"/>
        </w:rPr>
        <w:t>.</w:t>
      </w:r>
      <w:r w:rsidRPr="00C74026">
        <w:rPr>
          <w:b/>
          <w:bCs/>
          <w:sz w:val="32"/>
          <w:szCs w:val="32"/>
          <w:lang w:val="ru-RU"/>
        </w:rPr>
        <w:t>  </w:t>
      </w:r>
      <w:r w:rsidRPr="00C74026">
        <w:rPr>
          <w:b/>
          <w:bCs/>
          <w:i/>
          <w:iCs/>
          <w:sz w:val="32"/>
          <w:szCs w:val="32"/>
        </w:rPr>
        <w:t>Подходи и форми на педагогическо взаимодействие</w:t>
      </w:r>
    </w:p>
    <w:p w14:paraId="210D88C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4. 1. Подходи на педагогическо взаимодействие</w:t>
      </w: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9"/>
        <w:gridCol w:w="6443"/>
      </w:tblGrid>
      <w:tr w:rsidR="00C90E7D" w:rsidRPr="00C74026" w14:paraId="643ECF11" w14:textId="77777777" w:rsidTr="00C90E7D"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532A1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Личностен подход</w:t>
            </w:r>
          </w:p>
        </w:tc>
        <w:tc>
          <w:tcPr>
            <w:tcW w:w="12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4196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Промяна в отношението на възрастните към детето - от обект на въздействие към субект на взаимодействие. Свобода на детето при избор на дейност и партньор в избраната от него дейност. Свобода на детето да променя средата съобразно потребностите си и творческите си интереси.</w:t>
            </w:r>
          </w:p>
        </w:tc>
      </w:tr>
      <w:tr w:rsidR="00C90E7D" w:rsidRPr="00C74026" w14:paraId="76C8EF66" w14:textId="77777777" w:rsidTr="00C90E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AB2CA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Индивидуален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9D3A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Опознаване индивидуалните особености на детето и тяхното проявление в различни ситуации и в различни периоди от неговото израстване. Дълбоко проникване в постъпките на детето, проучване на неговите интереси и потребности, оценка на външните му възможности</w:t>
            </w:r>
          </w:p>
        </w:tc>
      </w:tr>
      <w:tr w:rsidR="00C90E7D" w:rsidRPr="00C74026" w14:paraId="3AFC7586" w14:textId="77777777" w:rsidTr="00C90E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51E6F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Интегрален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3DE7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 xml:space="preserve">Опознаване на заобикалящата действителност като единно цяло с множество сложни причинни връзки и зависимости. Тематична обвързаност на </w:t>
            </w:r>
            <w:r w:rsidRPr="00C74026">
              <w:rPr>
                <w:sz w:val="32"/>
                <w:szCs w:val="32"/>
              </w:rPr>
              <w:lastRenderedPageBreak/>
              <w:t>всички дейности в детската градина с глобални теми. Тематична подчиненост на темите, спираловидно подреждане на целите, преносимост на знанията и уменията, връзка между знания, умения, навици и правила на поведение.</w:t>
            </w:r>
          </w:p>
        </w:tc>
      </w:tr>
      <w:tr w:rsidR="00C90E7D" w:rsidRPr="00C74026" w14:paraId="03992A66" w14:textId="77777777" w:rsidTr="00C90E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56EC6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lastRenderedPageBreak/>
              <w:t>Ситуационен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75448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Оптимално съчетаване на планираните цели с конкретните ситуации. Създаване на условия за всяко дете спокойно да се ориентира в конкретната ситуация и да взема правилни решения. Постепенно формиране на умения у децата търпеливо да анализират конкретна ситуация, да степенуват трудностите и да изберат според своя личен опит и знания варианти за решение. Създаване на условия за реална оценка и самооценка на поведението на децата в конкретна ситуация.</w:t>
            </w:r>
          </w:p>
        </w:tc>
      </w:tr>
      <w:tr w:rsidR="00C90E7D" w:rsidRPr="00C74026" w14:paraId="22923E81" w14:textId="77777777" w:rsidTr="00C90E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C462D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proofErr w:type="spellStart"/>
            <w:r w:rsidRPr="00C74026">
              <w:rPr>
                <w:sz w:val="32"/>
                <w:szCs w:val="32"/>
              </w:rPr>
              <w:t>Компетентностен</w:t>
            </w:r>
            <w:proofErr w:type="spellEnd"/>
            <w:r w:rsidRPr="00C74026">
              <w:rPr>
                <w:sz w:val="32"/>
                <w:szCs w:val="32"/>
              </w:rPr>
              <w:t xml:space="preserve"> подход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CEBE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Процес и резултат на прогнозиране и формиране на качества – знания, умения, отношение,</w:t>
            </w:r>
            <w:r w:rsidR="00876935">
              <w:rPr>
                <w:sz w:val="32"/>
                <w:szCs w:val="32"/>
              </w:rPr>
              <w:t xml:space="preserve"> </w:t>
            </w:r>
            <w:r w:rsidRPr="00C74026">
              <w:rPr>
                <w:sz w:val="32"/>
                <w:szCs w:val="32"/>
              </w:rPr>
              <w:t>навици. Овладяване на ключови компетенции. …Детската градина – общност на учащи се</w:t>
            </w:r>
            <w:r w:rsidR="00876935">
              <w:rPr>
                <w:sz w:val="32"/>
                <w:szCs w:val="32"/>
              </w:rPr>
              <w:t>.</w:t>
            </w:r>
          </w:p>
        </w:tc>
      </w:tr>
      <w:tr w:rsidR="00C90E7D" w:rsidRPr="00C74026" w14:paraId="26FC615F" w14:textId="77777777" w:rsidTr="00C90E7D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A8F0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Други подходи</w:t>
            </w:r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1E35F" w14:textId="0A77EEFE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Диференциран подход</w:t>
            </w:r>
            <w:r w:rsidR="00876935">
              <w:rPr>
                <w:sz w:val="32"/>
                <w:szCs w:val="32"/>
              </w:rPr>
              <w:t>,</w:t>
            </w:r>
            <w:r w:rsidRPr="00C74026">
              <w:rPr>
                <w:sz w:val="32"/>
                <w:szCs w:val="32"/>
              </w:rPr>
              <w:t xml:space="preserve"> Кооперативно учене</w:t>
            </w:r>
            <w:r w:rsidR="00876935">
              <w:rPr>
                <w:sz w:val="32"/>
                <w:szCs w:val="32"/>
              </w:rPr>
              <w:t>,</w:t>
            </w:r>
            <w:r w:rsidRPr="00C74026">
              <w:rPr>
                <w:sz w:val="32"/>
                <w:szCs w:val="32"/>
              </w:rPr>
              <w:t xml:space="preserve"> Интеркултурно образование</w:t>
            </w:r>
            <w:r w:rsidR="00876935">
              <w:rPr>
                <w:sz w:val="32"/>
                <w:szCs w:val="32"/>
              </w:rPr>
              <w:t>,</w:t>
            </w:r>
            <w:r w:rsidRPr="00C74026">
              <w:rPr>
                <w:sz w:val="32"/>
                <w:szCs w:val="32"/>
              </w:rPr>
              <w:t xml:space="preserve"> Конструктивен подход </w:t>
            </w:r>
            <w:r w:rsidR="00876935">
              <w:rPr>
                <w:sz w:val="32"/>
                <w:szCs w:val="32"/>
              </w:rPr>
              <w:t xml:space="preserve">, </w:t>
            </w:r>
            <w:proofErr w:type="spellStart"/>
            <w:r w:rsidR="00876935">
              <w:rPr>
                <w:sz w:val="32"/>
                <w:szCs w:val="32"/>
              </w:rPr>
              <w:t>Креатив</w:t>
            </w:r>
            <w:r w:rsidR="00691EAB">
              <w:rPr>
                <w:sz w:val="32"/>
                <w:szCs w:val="32"/>
              </w:rPr>
              <w:t>ост</w:t>
            </w:r>
            <w:proofErr w:type="spellEnd"/>
            <w:r w:rsidR="00691EAB">
              <w:rPr>
                <w:sz w:val="32"/>
                <w:szCs w:val="32"/>
              </w:rPr>
              <w:t xml:space="preserve"> и У</w:t>
            </w:r>
            <w:r w:rsidRPr="00C74026">
              <w:rPr>
                <w:sz w:val="32"/>
                <w:szCs w:val="32"/>
              </w:rPr>
              <w:t>спеваемо</w:t>
            </w:r>
            <w:r w:rsidR="00876935">
              <w:rPr>
                <w:sz w:val="32"/>
                <w:szCs w:val="32"/>
              </w:rPr>
              <w:t>ст. И</w:t>
            </w:r>
            <w:r w:rsidRPr="00C74026">
              <w:rPr>
                <w:sz w:val="32"/>
                <w:szCs w:val="32"/>
              </w:rPr>
              <w:t>зползване на Е-обучение и технологии</w:t>
            </w:r>
            <w:r w:rsidR="00876935">
              <w:rPr>
                <w:sz w:val="32"/>
                <w:szCs w:val="32"/>
              </w:rPr>
              <w:t>.</w:t>
            </w:r>
          </w:p>
        </w:tc>
      </w:tr>
    </w:tbl>
    <w:p w14:paraId="3B30334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432C2CB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4. 2. Основни форми на педагогическото взаимодействие</w:t>
      </w:r>
    </w:p>
    <w:p w14:paraId="10BC6756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        При използването на формите на педагогическо взаимодействие, детският учител се съобразява със: степента на развитие на децата в групата, възрастови особености, потребности и интереси за постигане на целта – цялостно развитие на детето.</w:t>
      </w:r>
    </w:p>
    <w:p w14:paraId="26D5159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Педагогическата ситуация - Основната форма на педагогическо взаимодействие, която се организира в учебно време и осигурява по</w:t>
      </w:r>
      <w:r w:rsidR="00876935">
        <w:rPr>
          <w:sz w:val="32"/>
          <w:szCs w:val="32"/>
        </w:rPr>
        <w:t>стигането на компетентностите, п</w:t>
      </w:r>
      <w:r w:rsidRPr="00C74026">
        <w:rPr>
          <w:sz w:val="32"/>
          <w:szCs w:val="32"/>
        </w:rPr>
        <w:t>ротича предимно под формата на игра. Педагогически ситуации се провеждат по всички образователни направления - български език и литература, математика, околен свят, изобразително изкуство, музика, конструиране и технологии и физическа култура. Чрез нея се интегрират двата процеса – на възпитание и обучение, съобразени с играта и личният предметно-практическият опит на детето в групата.</w:t>
      </w:r>
    </w:p>
    <w:p w14:paraId="57A97F3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 xml:space="preserve">         Продължителността на една педагогическа ситуация по </w:t>
      </w:r>
      <w:r w:rsidRPr="00AA7076">
        <w:rPr>
          <w:b/>
          <w:sz w:val="32"/>
          <w:szCs w:val="32"/>
        </w:rPr>
        <w:t>преценка</w:t>
      </w:r>
      <w:r w:rsidRPr="00C74026">
        <w:rPr>
          <w:sz w:val="32"/>
          <w:szCs w:val="32"/>
        </w:rPr>
        <w:t xml:space="preserve"> на учителя е:</w:t>
      </w:r>
    </w:p>
    <w:p w14:paraId="1C835B5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от 15 до 20 минути - за първа и за втора възрастова група,</w:t>
      </w:r>
    </w:p>
    <w:p w14:paraId="765509E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от 20 до 30 минути - за трета и за четвърта възрастова група.</w:t>
      </w:r>
    </w:p>
    <w:p w14:paraId="376AAEB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4. 3. Допълнителни форми на педагогическото взаимодействие</w:t>
      </w:r>
    </w:p>
    <w:p w14:paraId="12BCEE8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Допълнителни форми - организират се ежедневно извън педагогическите ситуации. Чрез тях се разширяват и усъвършенстват отделни компетентности и се допринася за личностното развитие и за разнообразяване живота на децата.</w:t>
      </w:r>
    </w:p>
    <w:p w14:paraId="75189C2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 xml:space="preserve">        Те са незадължителни, нерегламентирани във времето </w:t>
      </w:r>
      <w:r w:rsidR="00A11774">
        <w:rPr>
          <w:sz w:val="32"/>
          <w:szCs w:val="32"/>
        </w:rPr>
        <w:t>моменти</w:t>
      </w:r>
      <w:r w:rsidRPr="00C74026">
        <w:rPr>
          <w:sz w:val="32"/>
          <w:szCs w:val="32"/>
        </w:rPr>
        <w:t>:</w:t>
      </w:r>
    </w:p>
    <w:p w14:paraId="4C2B1A1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с цяла детска група; -</w:t>
      </w:r>
    </w:p>
    <w:p w14:paraId="2C95F9A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с малка детска група;</w:t>
      </w:r>
    </w:p>
    <w:p w14:paraId="1096F56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индивидуално с отделни деца.</w:t>
      </w:r>
    </w:p>
    <w:p w14:paraId="0A5033D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       Допълнителните форми са свързани и с цялостната организация на деня в детската група. Организират се по преценка на учителя в съответствие с интересите и потребностите на децата.</w:t>
      </w:r>
    </w:p>
    <w:p w14:paraId="41E0F83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Видове допълнителни форми:</w:t>
      </w:r>
    </w:p>
    <w:p w14:paraId="6E9F82FD" w14:textId="77777777" w:rsidR="00C90E7D" w:rsidRPr="00C74026" w:rsidRDefault="004577A3" w:rsidP="00C90E7D">
      <w:pPr>
        <w:rPr>
          <w:sz w:val="32"/>
          <w:szCs w:val="32"/>
        </w:rPr>
      </w:pPr>
      <w:r>
        <w:rPr>
          <w:sz w:val="32"/>
          <w:szCs w:val="32"/>
        </w:rPr>
        <w:t>1.  С</w:t>
      </w:r>
      <w:r w:rsidR="00C90E7D" w:rsidRPr="00C74026">
        <w:rPr>
          <w:sz w:val="32"/>
          <w:szCs w:val="32"/>
        </w:rPr>
        <w:t>амостоятелна дейност по избор на детето;</w:t>
      </w:r>
    </w:p>
    <w:p w14:paraId="78710D68" w14:textId="77777777" w:rsidR="00C90E7D" w:rsidRDefault="004577A3" w:rsidP="00C90E7D">
      <w:pPr>
        <w:rPr>
          <w:sz w:val="32"/>
          <w:szCs w:val="32"/>
        </w:rPr>
      </w:pPr>
      <w:r>
        <w:rPr>
          <w:sz w:val="32"/>
          <w:szCs w:val="32"/>
        </w:rPr>
        <w:t>2. Д</w:t>
      </w:r>
      <w:r w:rsidR="00C90E7D" w:rsidRPr="00C74026">
        <w:rPr>
          <w:sz w:val="32"/>
          <w:szCs w:val="32"/>
        </w:rPr>
        <w:t>ейности организирани от учителя – различни видове игри, състезания, конкурси, екскурзии, спортни празници, тържества, развлечения,</w:t>
      </w:r>
      <w:r w:rsidR="00AA7076">
        <w:rPr>
          <w:sz w:val="32"/>
          <w:szCs w:val="32"/>
        </w:rPr>
        <w:t xml:space="preserve"> екипни проекти, групова работа,</w:t>
      </w:r>
      <w:r w:rsidR="00C90E7D" w:rsidRPr="00C74026">
        <w:rPr>
          <w:sz w:val="32"/>
          <w:szCs w:val="32"/>
        </w:rPr>
        <w:t xml:space="preserve"> наблюдения на обекти от околната среда.</w:t>
      </w:r>
    </w:p>
    <w:p w14:paraId="241C4565" w14:textId="77777777" w:rsidR="004577A3" w:rsidRDefault="004577A3" w:rsidP="00C90E7D">
      <w:pPr>
        <w:rPr>
          <w:sz w:val="32"/>
          <w:szCs w:val="32"/>
        </w:rPr>
      </w:pPr>
      <w:r>
        <w:rPr>
          <w:sz w:val="32"/>
          <w:szCs w:val="32"/>
        </w:rPr>
        <w:t>3. Дейности провеждани от външни преподаватели по желание на родители и деца</w:t>
      </w:r>
    </w:p>
    <w:p w14:paraId="6B9EFBD8" w14:textId="77777777" w:rsidR="004577A3" w:rsidRPr="00C74026" w:rsidRDefault="004577A3" w:rsidP="00C90E7D">
      <w:pPr>
        <w:rPr>
          <w:sz w:val="32"/>
          <w:szCs w:val="32"/>
        </w:rPr>
      </w:pPr>
    </w:p>
    <w:p w14:paraId="4D308A9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В неучебно време се провежда само допълнителни форми на педагогическо взаимодействие.</w:t>
      </w:r>
    </w:p>
    <w:p w14:paraId="5A41F69B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2F9E8F2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i/>
          <w:iCs/>
          <w:sz w:val="32"/>
          <w:szCs w:val="32"/>
          <w:lang w:val="en-US"/>
        </w:rPr>
        <w:t>V</w:t>
      </w:r>
      <w:r w:rsidRPr="00C74026">
        <w:rPr>
          <w:b/>
          <w:bCs/>
          <w:i/>
          <w:iCs/>
          <w:sz w:val="32"/>
          <w:szCs w:val="32"/>
        </w:rPr>
        <w:t>. Разпределяне формите на педагогическо взаимодействие</w:t>
      </w:r>
    </w:p>
    <w:p w14:paraId="70E65B6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5. 1. Седмичен брой на педагогическите ситуации по образователни направления</w:t>
      </w:r>
    </w:p>
    <w:p w14:paraId="504E4E6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Разпределение на педагогическите ситуации – конкретното разпределяне на педагогическите ситуации по образователни направления се осъществява в седмично разпределение. То се разработва преди началото на учебната година от педагогическите екипи по възрастови групи и се утвърждава от директора на детската градина. За постигане на седемте компетентностите общия брой педагогически ситуации по възрастови групи за детската градина за ПЪРВА и ВТОРА ГРУПИ е на минималния брой, а за ТРЕТА и ЧЕТВЪРТА ГРУПА над минималния брой педагогически ситуации.  </w:t>
      </w:r>
    </w:p>
    <w:p w14:paraId="672264D0" w14:textId="77777777" w:rsidR="00C90E7D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 </w:t>
      </w:r>
    </w:p>
    <w:p w14:paraId="2D825D86" w14:textId="77777777" w:rsidR="00C74026" w:rsidRPr="00C74026" w:rsidRDefault="00C74026" w:rsidP="00C90E7D">
      <w:pPr>
        <w:rPr>
          <w:sz w:val="32"/>
          <w:szCs w:val="32"/>
        </w:rPr>
      </w:pPr>
    </w:p>
    <w:tbl>
      <w:tblPr>
        <w:tblW w:w="10404" w:type="dxa"/>
        <w:tblInd w:w="-719" w:type="dxa"/>
        <w:shd w:val="clear" w:color="auto" w:fill="E3EEE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851"/>
        <w:gridCol w:w="1701"/>
        <w:gridCol w:w="850"/>
        <w:gridCol w:w="851"/>
        <w:gridCol w:w="774"/>
        <w:gridCol w:w="643"/>
        <w:gridCol w:w="1331"/>
        <w:gridCol w:w="1418"/>
      </w:tblGrid>
      <w:tr w:rsidR="00C90E7D" w:rsidRPr="00C74026" w14:paraId="2EA60215" w14:textId="77777777" w:rsidTr="004577A3"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AAEF9" w14:textId="77777777" w:rsidR="00C90E7D" w:rsidRPr="00C74026" w:rsidRDefault="00C74026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Група</w:t>
            </w:r>
          </w:p>
        </w:tc>
        <w:tc>
          <w:tcPr>
            <w:tcW w:w="70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89BB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Брой на педагогическите ситуации по образователни направления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BADC4" w14:textId="77777777" w:rsidR="00C90E7D" w:rsidRPr="00C74026" w:rsidRDefault="00C74026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Общо за </w:t>
            </w:r>
            <w:r w:rsidR="00C90E7D" w:rsidRPr="00C74026">
              <w:rPr>
                <w:sz w:val="32"/>
                <w:szCs w:val="32"/>
              </w:rPr>
              <w:t>седмица</w:t>
            </w:r>
          </w:p>
        </w:tc>
      </w:tr>
      <w:tr w:rsidR="00C74026" w:rsidRPr="00C74026" w14:paraId="12C4D433" w14:textId="77777777" w:rsidTr="004577A3"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vAlign w:val="center"/>
            <w:hideMark/>
          </w:tcPr>
          <w:p w14:paraId="31AABD37" w14:textId="77777777" w:rsidR="00C90E7D" w:rsidRPr="00C74026" w:rsidRDefault="00C90E7D" w:rsidP="00C90E7D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9BBCC" w14:textId="77777777" w:rsidR="00C90E7D" w:rsidRPr="00C74026" w:rsidRDefault="00C90E7D" w:rsidP="00C74026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Б</w:t>
            </w:r>
            <w:r w:rsidR="00C74026">
              <w:rPr>
                <w:sz w:val="32"/>
                <w:szCs w:val="32"/>
              </w:rPr>
              <w:t>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672A1" w14:textId="77777777" w:rsidR="00C90E7D" w:rsidRPr="00C74026" w:rsidRDefault="00C74026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Математика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84528" w14:textId="77777777" w:rsidR="00C90E7D" w:rsidRPr="00C74026" w:rsidRDefault="00C90E7D" w:rsidP="00C74026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</w:t>
            </w:r>
            <w:r w:rsidR="00C74026">
              <w:rPr>
                <w:sz w:val="32"/>
                <w:szCs w:val="32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1F1FC" w14:textId="77777777" w:rsidR="00C90E7D" w:rsidRPr="00C74026" w:rsidRDefault="00C74026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D444F" w14:textId="77777777" w:rsidR="00C90E7D" w:rsidRPr="00C74026" w:rsidRDefault="00C74026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КТ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27CE4" w14:textId="77777777" w:rsidR="00C90E7D" w:rsidRPr="00C74026" w:rsidRDefault="00C74026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ФК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E09C6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Музика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vAlign w:val="center"/>
            <w:hideMark/>
          </w:tcPr>
          <w:p w14:paraId="4429CDB1" w14:textId="77777777" w:rsidR="00C90E7D" w:rsidRPr="00C74026" w:rsidRDefault="00C90E7D" w:rsidP="00C90E7D">
            <w:pPr>
              <w:rPr>
                <w:sz w:val="32"/>
                <w:szCs w:val="32"/>
              </w:rPr>
            </w:pPr>
          </w:p>
        </w:tc>
      </w:tr>
      <w:tr w:rsidR="00C74026" w:rsidRPr="00C74026" w14:paraId="77A09432" w14:textId="77777777" w:rsidTr="004577A3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D544A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Първа група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7515B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8EBEC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F8ABD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A2B82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3F291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8470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E7568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B03E1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11</w:t>
            </w:r>
          </w:p>
        </w:tc>
      </w:tr>
      <w:tr w:rsidR="00C74026" w:rsidRPr="00C74026" w14:paraId="5B982577" w14:textId="77777777" w:rsidTr="004577A3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22A9D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Втора група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9AAF7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0AF15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97AF0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E3FDF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436D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87847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B00CD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A9D7B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13</w:t>
            </w:r>
          </w:p>
        </w:tc>
      </w:tr>
      <w:tr w:rsidR="00C74026" w:rsidRPr="00C74026" w14:paraId="7CCF017A" w14:textId="77777777" w:rsidTr="004577A3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1F64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Трета група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B4560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14C12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FF9FF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692F7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0D3CA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9BFDB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1F55F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1BEB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15</w:t>
            </w:r>
          </w:p>
        </w:tc>
      </w:tr>
      <w:tr w:rsidR="00C74026" w:rsidRPr="00C74026" w14:paraId="5FA793FC" w14:textId="77777777" w:rsidTr="004577A3">
        <w:trPr>
          <w:trHeight w:val="302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8FF2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Четвърта група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FCAD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3071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756B6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6108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52C60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428C2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C51B2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714D8" w14:textId="77777777" w:rsidR="00C90E7D" w:rsidRPr="00C74026" w:rsidRDefault="00C90E7D" w:rsidP="004577A3">
            <w:pPr>
              <w:jc w:val="center"/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17</w:t>
            </w:r>
          </w:p>
        </w:tc>
      </w:tr>
    </w:tbl>
    <w:p w14:paraId="3AE50B8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7FF72F5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5. 2. Примерна дневна организация на педагогическо взаимодействие при целодневна организация в учебно време.</w:t>
      </w:r>
    </w:p>
    <w:p w14:paraId="48E0613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Дневният режим е примерен и определените в него дейности може да се променят в съответствие с интересите и потребностите на децата.</w:t>
      </w:r>
    </w:p>
    <w:p w14:paraId="62FE6CCB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55A0A49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0ED68CC6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57E33496" w14:textId="77777777" w:rsidR="00C90E7D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42654239" w14:textId="77777777" w:rsidR="00C74026" w:rsidRDefault="00C74026" w:rsidP="00C90E7D">
      <w:pPr>
        <w:rPr>
          <w:sz w:val="32"/>
          <w:szCs w:val="32"/>
        </w:rPr>
      </w:pPr>
    </w:p>
    <w:p w14:paraId="41AA557B" w14:textId="77777777" w:rsidR="00C74026" w:rsidRDefault="00C74026" w:rsidP="00C90E7D">
      <w:pPr>
        <w:rPr>
          <w:sz w:val="32"/>
          <w:szCs w:val="32"/>
        </w:rPr>
      </w:pPr>
    </w:p>
    <w:p w14:paraId="3E9E222E" w14:textId="77777777" w:rsidR="00C74026" w:rsidRDefault="00C74026" w:rsidP="00C90E7D">
      <w:pPr>
        <w:rPr>
          <w:sz w:val="32"/>
          <w:szCs w:val="32"/>
        </w:rPr>
      </w:pPr>
    </w:p>
    <w:p w14:paraId="53921806" w14:textId="77777777" w:rsidR="00C74026" w:rsidRDefault="00C74026" w:rsidP="00C90E7D">
      <w:pPr>
        <w:rPr>
          <w:sz w:val="32"/>
          <w:szCs w:val="32"/>
        </w:rPr>
      </w:pPr>
    </w:p>
    <w:p w14:paraId="26B08BCD" w14:textId="77777777" w:rsidR="00C74026" w:rsidRPr="00C74026" w:rsidRDefault="00C74026" w:rsidP="00C90E7D">
      <w:pPr>
        <w:rPr>
          <w:sz w:val="32"/>
          <w:szCs w:val="32"/>
        </w:rPr>
      </w:pPr>
    </w:p>
    <w:p w14:paraId="5DF0075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ПРИМЕРЕН ДНЕВЕН РЕЖИМ за ПЪРВА и ВТОРА ВЪЗРАСТОВИ ГРУПИ</w:t>
      </w:r>
    </w:p>
    <w:tbl>
      <w:tblPr>
        <w:tblW w:w="10872" w:type="dxa"/>
        <w:tblInd w:w="-861" w:type="dxa"/>
        <w:shd w:val="clear" w:color="auto" w:fill="E3EEE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4157"/>
        <w:gridCol w:w="1864"/>
        <w:gridCol w:w="2508"/>
      </w:tblGrid>
      <w:tr w:rsidR="00C90E7D" w:rsidRPr="00C74026" w14:paraId="07AE6733" w14:textId="77777777" w:rsidTr="00D656C1">
        <w:tc>
          <w:tcPr>
            <w:tcW w:w="65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6ACEF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sz w:val="32"/>
                <w:szCs w:val="32"/>
              </w:rPr>
              <w:t>В УЧЕБНО ВРЕМЕ – 15 септември – 31 май</w:t>
            </w:r>
          </w:p>
        </w:tc>
        <w:tc>
          <w:tcPr>
            <w:tcW w:w="43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5313B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sz w:val="32"/>
                <w:szCs w:val="32"/>
              </w:rPr>
              <w:t>В НЕУЧЕБНО ВРЕМЕ – 01 юни – 14 септември</w:t>
            </w:r>
          </w:p>
        </w:tc>
      </w:tr>
      <w:tr w:rsidR="00C90E7D" w:rsidRPr="00C74026" w14:paraId="1D2DC4A1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9BCEF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Часови интервал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1F98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Основни и допълнителни форми на педагогическо взаимодействие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DE484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Часови интервал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4723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Основни и допълнителни форми на педагогическо взаимодействие</w:t>
            </w:r>
          </w:p>
        </w:tc>
      </w:tr>
      <w:tr w:rsidR="00C90E7D" w:rsidRPr="00C74026" w14:paraId="7EDA71A7" w14:textId="77777777" w:rsidTr="00D656C1">
        <w:trPr>
          <w:trHeight w:val="332"/>
        </w:trPr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D0D81" w14:textId="77777777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07:00-08:</w:t>
            </w:r>
            <w:r w:rsidR="00C90E7D" w:rsidRPr="00C74026">
              <w:rPr>
                <w:sz w:val="32"/>
                <w:szCs w:val="32"/>
              </w:rPr>
              <w:t>30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C16D5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Прием на децата. Дейност по избор на децата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4C4B8" w14:textId="77777777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07:00-</w:t>
            </w:r>
            <w:r w:rsidR="00C90E7D" w:rsidRPr="00C74026">
              <w:rPr>
                <w:sz w:val="32"/>
                <w:szCs w:val="32"/>
              </w:rPr>
              <w:t>8:30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B8A6E" w14:textId="77777777" w:rsidR="00C90E7D" w:rsidRPr="00C74026" w:rsidRDefault="00C90E7D" w:rsidP="00D656C1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Пр</w:t>
            </w:r>
            <w:r w:rsidR="00D656C1">
              <w:rPr>
                <w:sz w:val="32"/>
                <w:szCs w:val="32"/>
              </w:rPr>
              <w:t>ием на децата. Дейност по избор.</w:t>
            </w:r>
          </w:p>
        </w:tc>
      </w:tr>
      <w:tr w:rsidR="00C90E7D" w:rsidRPr="00C74026" w14:paraId="072BFB77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70FC0" w14:textId="77777777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08:30-08:</w:t>
            </w:r>
            <w:r w:rsidR="00C90E7D" w:rsidRPr="00C74026">
              <w:rPr>
                <w:sz w:val="32"/>
                <w:szCs w:val="32"/>
              </w:rPr>
              <w:t>45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40ACC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Утринно раздвижване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F09FA" w14:textId="77777777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08:30-08:</w:t>
            </w:r>
            <w:r w:rsidR="00C90E7D" w:rsidRPr="00C74026">
              <w:rPr>
                <w:sz w:val="32"/>
                <w:szCs w:val="32"/>
              </w:rPr>
              <w:t>45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E9BCF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Утринно раздвижване</w:t>
            </w:r>
          </w:p>
        </w:tc>
      </w:tr>
      <w:tr w:rsidR="00C90E7D" w:rsidRPr="00C74026" w14:paraId="623B826A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ABE9A" w14:textId="77777777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08:45-09:</w:t>
            </w:r>
            <w:r w:rsidR="00C90E7D" w:rsidRPr="00C74026">
              <w:rPr>
                <w:sz w:val="32"/>
                <w:szCs w:val="32"/>
              </w:rPr>
              <w:t>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EE087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Закуска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878EE" w14:textId="77777777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08:45-</w:t>
            </w:r>
            <w:r w:rsidR="00C90E7D" w:rsidRPr="00C74026">
              <w:rPr>
                <w:sz w:val="32"/>
                <w:szCs w:val="32"/>
              </w:rPr>
              <w:t>09:00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40CC9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Закуска</w:t>
            </w:r>
          </w:p>
        </w:tc>
      </w:tr>
      <w:tr w:rsidR="00C90E7D" w:rsidRPr="00C74026" w14:paraId="788BB28B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6FF0A" w14:textId="1F07A0D9" w:rsidR="00C90E7D" w:rsidRPr="00C74026" w:rsidRDefault="00691EAB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09:00-10:00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2F700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Педагогически ситуации, съобразно седмичното тематично разпределение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AA912" w14:textId="77777777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09:00-</w:t>
            </w:r>
            <w:r w:rsidR="00C90E7D" w:rsidRPr="00C74026">
              <w:rPr>
                <w:sz w:val="32"/>
                <w:szCs w:val="32"/>
              </w:rPr>
              <w:t>10:00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4EADD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Допълнителни дейности/Игри.</w:t>
            </w:r>
          </w:p>
          <w:p w14:paraId="63A2D329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Дейности организирани от учителя и по избор на децата</w:t>
            </w:r>
          </w:p>
        </w:tc>
      </w:tr>
      <w:tr w:rsidR="00C90E7D" w:rsidRPr="00C74026" w14:paraId="45BD7541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D78DB" w14:textId="11341F21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10:00-</w:t>
            </w:r>
            <w:r w:rsidR="00BB4A30">
              <w:rPr>
                <w:sz w:val="32"/>
                <w:szCs w:val="32"/>
              </w:rPr>
              <w:t>10:20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234DD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Подкрепителна закуска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2CAD0" w14:textId="4112D19D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10:00-</w:t>
            </w:r>
            <w:r w:rsidR="00BB4A30">
              <w:rPr>
                <w:sz w:val="32"/>
                <w:szCs w:val="32"/>
              </w:rPr>
              <w:t>10:20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B872C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Подкрепителна закуска</w:t>
            </w:r>
          </w:p>
        </w:tc>
      </w:tr>
      <w:tr w:rsidR="00C90E7D" w:rsidRPr="00C74026" w14:paraId="6F8512CB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82964" w14:textId="67B744E3" w:rsidR="00C90E7D" w:rsidRPr="00C74026" w:rsidRDefault="00354F1D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10:20</w:t>
            </w:r>
            <w:r w:rsidR="00D656C1">
              <w:rPr>
                <w:sz w:val="32"/>
                <w:szCs w:val="32"/>
              </w:rPr>
              <w:t>-</w:t>
            </w:r>
            <w:r w:rsidR="00C90E7D" w:rsidRPr="00C74026">
              <w:rPr>
                <w:sz w:val="32"/>
                <w:szCs w:val="32"/>
              </w:rPr>
              <w:t>12:00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88E96" w14:textId="12D2FF35" w:rsidR="00C90E7D" w:rsidRPr="00C74026" w:rsidRDefault="00C90E7D" w:rsidP="00691EAB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Допълнителни дейности, организирани от учителя, по избор на децата, школи по интереси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2DF3E" w14:textId="3D91BCD7" w:rsidR="00C90E7D" w:rsidRPr="00C74026" w:rsidRDefault="00D656C1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354F1D">
              <w:rPr>
                <w:sz w:val="32"/>
                <w:szCs w:val="32"/>
              </w:rPr>
              <w:t>0:20</w:t>
            </w:r>
            <w:r>
              <w:rPr>
                <w:sz w:val="32"/>
                <w:szCs w:val="32"/>
              </w:rPr>
              <w:t>-</w:t>
            </w:r>
            <w:r w:rsidR="00C90E7D" w:rsidRPr="00C74026">
              <w:rPr>
                <w:sz w:val="32"/>
                <w:szCs w:val="32"/>
              </w:rPr>
              <w:t>12:00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B23B0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Дейност по избор, игри, развлечения.</w:t>
            </w:r>
          </w:p>
        </w:tc>
      </w:tr>
      <w:tr w:rsidR="00C90E7D" w:rsidRPr="00C74026" w14:paraId="59CAD068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ED953" w14:textId="1E60CC0A" w:rsidR="00C90E7D" w:rsidRPr="00C74026" w:rsidRDefault="00691EAB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12:00 – 12:45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42E6E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Обяд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5ED4D" w14:textId="5AAF9E3F" w:rsidR="00C90E7D" w:rsidRPr="00C74026" w:rsidRDefault="00691EAB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12:00 – 12:45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D9DC7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Обяд</w:t>
            </w:r>
          </w:p>
        </w:tc>
      </w:tr>
      <w:tr w:rsidR="00C90E7D" w:rsidRPr="00C74026" w14:paraId="122E96CC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9FC06" w14:textId="52C2B460" w:rsidR="00C90E7D" w:rsidRPr="00C74026" w:rsidRDefault="00691EAB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12:45</w:t>
            </w:r>
            <w:r w:rsidR="00C90E7D" w:rsidRPr="00C74026">
              <w:rPr>
                <w:sz w:val="32"/>
                <w:szCs w:val="32"/>
              </w:rPr>
              <w:t xml:space="preserve"> – 15:30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64EA5" w14:textId="060B9223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Следобедна почивка</w:t>
            </w:r>
            <w:r w:rsidR="00691EAB">
              <w:rPr>
                <w:sz w:val="32"/>
                <w:szCs w:val="32"/>
              </w:rPr>
              <w:t>, сън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3C8F5" w14:textId="5DE236BB" w:rsidR="00C90E7D" w:rsidRPr="00C74026" w:rsidRDefault="00691EAB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12:45</w:t>
            </w:r>
            <w:r w:rsidR="00C90E7D" w:rsidRPr="00C74026">
              <w:rPr>
                <w:sz w:val="32"/>
                <w:szCs w:val="32"/>
              </w:rPr>
              <w:t xml:space="preserve"> – 15:30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67F9" w14:textId="327E743B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Следобедна почивка</w:t>
            </w:r>
            <w:r w:rsidR="00691EAB">
              <w:rPr>
                <w:sz w:val="32"/>
                <w:szCs w:val="32"/>
              </w:rPr>
              <w:t>, сън</w:t>
            </w:r>
          </w:p>
        </w:tc>
      </w:tr>
      <w:tr w:rsidR="00C90E7D" w:rsidRPr="00C74026" w14:paraId="09CB3FA2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BD3B2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15:30 – 16:00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5275B" w14:textId="731E9984" w:rsidR="00C90E7D" w:rsidRPr="00C74026" w:rsidRDefault="00691EAB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Подвижни игри. Подкрепителна закуска.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3CA2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15:30 – 16:00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00FE9" w14:textId="77777777" w:rsidR="00C90E7D" w:rsidRDefault="00C90E7D" w:rsidP="00691EAB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Подвижни игри</w:t>
            </w:r>
            <w:r w:rsidR="00691EAB">
              <w:rPr>
                <w:sz w:val="32"/>
                <w:szCs w:val="32"/>
              </w:rPr>
              <w:t>.</w:t>
            </w:r>
            <w:r w:rsidRPr="00C74026">
              <w:rPr>
                <w:sz w:val="32"/>
                <w:szCs w:val="32"/>
              </w:rPr>
              <w:t xml:space="preserve"> </w:t>
            </w:r>
          </w:p>
          <w:p w14:paraId="55C53691" w14:textId="1A31FB49" w:rsidR="00691EAB" w:rsidRPr="00C74026" w:rsidRDefault="00691EAB" w:rsidP="00691EA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Подкрепителна закуска</w:t>
            </w:r>
          </w:p>
        </w:tc>
      </w:tr>
      <w:tr w:rsidR="00C90E7D" w:rsidRPr="00C74026" w14:paraId="7F3265D5" w14:textId="77777777" w:rsidTr="00D656C1"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CCFE" w14:textId="32C77CC3" w:rsidR="00C90E7D" w:rsidRPr="00C74026" w:rsidRDefault="00C90E7D" w:rsidP="00D93328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 xml:space="preserve">16:00 – </w:t>
            </w:r>
            <w:r w:rsidR="00D93328">
              <w:rPr>
                <w:sz w:val="32"/>
                <w:szCs w:val="32"/>
              </w:rPr>
              <w:t>19:00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FF007" w14:textId="1DEA4A2A" w:rsidR="00691EAB" w:rsidRPr="00691EAB" w:rsidRDefault="00691EAB" w:rsidP="00691EAB">
            <w:pPr>
              <w:rPr>
                <w:sz w:val="32"/>
                <w:szCs w:val="32"/>
              </w:rPr>
            </w:pPr>
            <w:r w:rsidRPr="00691EAB">
              <w:rPr>
                <w:sz w:val="32"/>
                <w:szCs w:val="32"/>
              </w:rPr>
              <w:t>Допълнителни дейности, организирани от учителя, по изб</w:t>
            </w:r>
            <w:r>
              <w:rPr>
                <w:sz w:val="32"/>
                <w:szCs w:val="32"/>
              </w:rPr>
              <w:t>ор на децата, школи по интереси, допълнителни дейности с външни преподаватели</w:t>
            </w:r>
          </w:p>
          <w:p w14:paraId="31490D62" w14:textId="6B57F20A" w:rsidR="00C90E7D" w:rsidRPr="00C74026" w:rsidRDefault="00691EAB" w:rsidP="00691EAB">
            <w:pPr>
              <w:rPr>
                <w:sz w:val="32"/>
                <w:szCs w:val="32"/>
              </w:rPr>
            </w:pPr>
            <w:r w:rsidRPr="00691EAB">
              <w:rPr>
                <w:sz w:val="32"/>
                <w:szCs w:val="32"/>
              </w:rPr>
              <w:t>Изпращане.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32BA9" w14:textId="0D19350C" w:rsidR="00C90E7D" w:rsidRPr="00C74026" w:rsidRDefault="00691EAB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16:00 – 19:00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E31AA" w14:textId="77777777" w:rsidR="00691EAB" w:rsidRPr="00691EAB" w:rsidRDefault="00691EAB" w:rsidP="00691EAB">
            <w:pPr>
              <w:rPr>
                <w:sz w:val="32"/>
                <w:szCs w:val="32"/>
              </w:rPr>
            </w:pPr>
            <w:r w:rsidRPr="00691EAB">
              <w:rPr>
                <w:sz w:val="32"/>
                <w:szCs w:val="32"/>
              </w:rPr>
              <w:t>Допълнителни дейности.</w:t>
            </w:r>
          </w:p>
          <w:p w14:paraId="1330FE9C" w14:textId="77777777" w:rsidR="00C243FF" w:rsidRDefault="00C243FF" w:rsidP="00C243F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Игри.</w:t>
            </w:r>
          </w:p>
          <w:p w14:paraId="5AFEE209" w14:textId="161875C1" w:rsidR="00C90E7D" w:rsidRPr="00C74026" w:rsidRDefault="00C243FF" w:rsidP="00C243F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Дейности  по </w:t>
            </w:r>
            <w:r w:rsidR="00691EAB" w:rsidRPr="00691EAB">
              <w:rPr>
                <w:sz w:val="32"/>
                <w:szCs w:val="32"/>
              </w:rPr>
              <w:t>избор</w:t>
            </w:r>
            <w:r>
              <w:rPr>
                <w:sz w:val="32"/>
                <w:szCs w:val="32"/>
              </w:rPr>
              <w:t xml:space="preserve">. </w:t>
            </w:r>
            <w:r w:rsidR="00691EAB" w:rsidRPr="00691EAB">
              <w:rPr>
                <w:sz w:val="32"/>
                <w:szCs w:val="32"/>
              </w:rPr>
              <w:t>Изпращане.</w:t>
            </w:r>
          </w:p>
        </w:tc>
      </w:tr>
    </w:tbl>
    <w:p w14:paraId="3D697E9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p w14:paraId="132949F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p w14:paraId="3207083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p w14:paraId="52D2A8A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p w14:paraId="769DE35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p w14:paraId="222863EB" w14:textId="77777777" w:rsidR="00C90E7D" w:rsidRDefault="00C90E7D" w:rsidP="00C90E7D">
      <w:pPr>
        <w:rPr>
          <w:b/>
          <w:bCs/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p w14:paraId="404889DE" w14:textId="77777777" w:rsidR="00665F5A" w:rsidRDefault="00665F5A" w:rsidP="00C90E7D">
      <w:pPr>
        <w:rPr>
          <w:b/>
          <w:bCs/>
          <w:sz w:val="32"/>
          <w:szCs w:val="32"/>
        </w:rPr>
      </w:pPr>
    </w:p>
    <w:p w14:paraId="39DDD82D" w14:textId="77777777" w:rsidR="00665F5A" w:rsidRDefault="00665F5A" w:rsidP="00C90E7D">
      <w:pPr>
        <w:rPr>
          <w:b/>
          <w:bCs/>
          <w:sz w:val="32"/>
          <w:szCs w:val="32"/>
        </w:rPr>
      </w:pPr>
    </w:p>
    <w:p w14:paraId="0EBAF79D" w14:textId="77777777" w:rsidR="00665F5A" w:rsidRDefault="00665F5A" w:rsidP="00C90E7D">
      <w:pPr>
        <w:rPr>
          <w:b/>
          <w:bCs/>
          <w:sz w:val="32"/>
          <w:szCs w:val="32"/>
        </w:rPr>
      </w:pPr>
    </w:p>
    <w:p w14:paraId="35B9FD87" w14:textId="77777777" w:rsidR="00665F5A" w:rsidRPr="00C74026" w:rsidRDefault="00665F5A" w:rsidP="00C90E7D">
      <w:pPr>
        <w:rPr>
          <w:sz w:val="32"/>
          <w:szCs w:val="32"/>
        </w:rPr>
      </w:pPr>
    </w:p>
    <w:p w14:paraId="028DEF0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p w14:paraId="1A17FCB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</w:p>
    <w:p w14:paraId="2547E20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lastRenderedPageBreak/>
        <w:t>ПРИМЕРЕН ДНЕВЕН РЕЖИМ за ТРЕТА и ЧЕТВЪРТА ВЪЗРАСТОВИ ГРУПИ</w:t>
      </w: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2"/>
        <w:gridCol w:w="3078"/>
        <w:gridCol w:w="1482"/>
        <w:gridCol w:w="3010"/>
      </w:tblGrid>
      <w:tr w:rsidR="00C90E7D" w:rsidRPr="00C74026" w14:paraId="0BCE62DF" w14:textId="77777777" w:rsidTr="002764D7">
        <w:tc>
          <w:tcPr>
            <w:tcW w:w="4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66787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sz w:val="32"/>
                <w:szCs w:val="32"/>
              </w:rPr>
              <w:t>В УЧЕБНО ВРЕМЕ – 15 септември – 31 май</w:t>
            </w:r>
          </w:p>
        </w:tc>
        <w:tc>
          <w:tcPr>
            <w:tcW w:w="44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E8919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sz w:val="32"/>
                <w:szCs w:val="32"/>
              </w:rPr>
              <w:t>В НЕУЧЕБНО ВРЕМЕ – 01 юни – 14 септември</w:t>
            </w:r>
          </w:p>
        </w:tc>
      </w:tr>
      <w:tr w:rsidR="00C90E7D" w:rsidRPr="00C74026" w14:paraId="45277850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3AFE0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Часови интервал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ED3F5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Основни и допълнителни форми на педагогическо взаимодействие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61E98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Часови интервал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076B9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Основни и допълнителни форми на педагогическо взаимодействие</w:t>
            </w:r>
          </w:p>
        </w:tc>
      </w:tr>
      <w:tr w:rsidR="00C90E7D" w:rsidRPr="00C74026" w14:paraId="669FA166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F7E7D" w14:textId="0A7BE4DC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07:</w:t>
            </w:r>
            <w:r w:rsidR="00C90E7D" w:rsidRPr="00C74026">
              <w:rPr>
                <w:sz w:val="32"/>
                <w:szCs w:val="32"/>
              </w:rPr>
              <w:t xml:space="preserve">00 – </w:t>
            </w:r>
            <w:r>
              <w:rPr>
                <w:sz w:val="32"/>
                <w:szCs w:val="32"/>
              </w:rPr>
              <w:t>0</w:t>
            </w:r>
            <w:r w:rsidR="00665F5A">
              <w:rPr>
                <w:sz w:val="32"/>
                <w:szCs w:val="32"/>
              </w:rPr>
              <w:t>8:3</w:t>
            </w:r>
            <w:r>
              <w:rPr>
                <w:sz w:val="32"/>
                <w:szCs w:val="32"/>
              </w:rPr>
              <w:t>0</w:t>
            </w:r>
          </w:p>
          <w:p w14:paraId="1CE44AB1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23480" w14:textId="0583C02F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Прием на децата. Дейност</w:t>
            </w:r>
            <w:r w:rsidR="00304101">
              <w:rPr>
                <w:sz w:val="32"/>
                <w:szCs w:val="32"/>
              </w:rPr>
              <w:t>и</w:t>
            </w:r>
            <w:r w:rsidRPr="00C74026">
              <w:rPr>
                <w:sz w:val="32"/>
                <w:szCs w:val="32"/>
              </w:rPr>
              <w:t xml:space="preserve"> по избор на децата</w:t>
            </w:r>
            <w:r w:rsidR="002764D7">
              <w:rPr>
                <w:sz w:val="32"/>
                <w:szCs w:val="32"/>
              </w:rPr>
              <w:t xml:space="preserve"> и утринно раздвижване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5084A" w14:textId="643258ED" w:rsidR="00C90E7D" w:rsidRPr="00C74026" w:rsidRDefault="00807498" w:rsidP="0080749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07:00</w:t>
            </w:r>
            <w:r w:rsidR="00C90E7D" w:rsidRPr="00C74026">
              <w:rPr>
                <w:sz w:val="32"/>
                <w:szCs w:val="32"/>
              </w:rPr>
              <w:t xml:space="preserve">– </w:t>
            </w:r>
            <w:r>
              <w:rPr>
                <w:sz w:val="32"/>
                <w:szCs w:val="32"/>
              </w:rPr>
              <w:t>08:</w:t>
            </w:r>
            <w:r w:rsidR="00C90E7D" w:rsidRPr="00C74026">
              <w:rPr>
                <w:sz w:val="32"/>
                <w:szCs w:val="32"/>
              </w:rPr>
              <w:t>30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BC70A" w14:textId="6D9EB6EA" w:rsidR="00C90E7D" w:rsidRPr="00C74026" w:rsidRDefault="00C90E7D" w:rsidP="00826104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Прием на децата. Дейност</w:t>
            </w:r>
            <w:r w:rsidR="00304101">
              <w:rPr>
                <w:sz w:val="32"/>
                <w:szCs w:val="32"/>
              </w:rPr>
              <w:t>и</w:t>
            </w:r>
            <w:r w:rsidRPr="00C74026">
              <w:rPr>
                <w:sz w:val="32"/>
                <w:szCs w:val="32"/>
              </w:rPr>
              <w:t xml:space="preserve"> по избор на децата</w:t>
            </w:r>
            <w:r w:rsidR="00826104">
              <w:rPr>
                <w:sz w:val="32"/>
                <w:szCs w:val="32"/>
              </w:rPr>
              <w:t>, утринно раз</w:t>
            </w:r>
            <w:r w:rsidR="002764D7" w:rsidRPr="002764D7">
              <w:rPr>
                <w:sz w:val="32"/>
                <w:szCs w:val="32"/>
              </w:rPr>
              <w:t>движване</w:t>
            </w:r>
          </w:p>
        </w:tc>
      </w:tr>
      <w:tr w:rsidR="00C90E7D" w:rsidRPr="00C74026" w14:paraId="5CDB5A36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6A1BC" w14:textId="7C70045C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  <w:r w:rsidR="00C90E7D" w:rsidRPr="00C74026">
              <w:rPr>
                <w:sz w:val="32"/>
                <w:szCs w:val="32"/>
              </w:rPr>
              <w:t>8:</w:t>
            </w:r>
            <w:r w:rsidR="002764D7">
              <w:rPr>
                <w:sz w:val="32"/>
                <w:szCs w:val="32"/>
              </w:rPr>
              <w:t>3</w:t>
            </w:r>
            <w:r w:rsidR="00C90E7D" w:rsidRPr="00C74026">
              <w:rPr>
                <w:sz w:val="32"/>
                <w:szCs w:val="32"/>
              </w:rPr>
              <w:t xml:space="preserve">0 – </w:t>
            </w:r>
            <w:r>
              <w:rPr>
                <w:sz w:val="32"/>
                <w:szCs w:val="32"/>
              </w:rPr>
              <w:t>0</w:t>
            </w:r>
            <w:r w:rsidR="00C90E7D" w:rsidRPr="00C74026">
              <w:rPr>
                <w:sz w:val="32"/>
                <w:szCs w:val="32"/>
              </w:rPr>
              <w:t>9:00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7507D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Закуска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77ED0" w14:textId="46A85707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  <w:r w:rsidR="00C90E7D" w:rsidRPr="00C74026">
              <w:rPr>
                <w:sz w:val="32"/>
                <w:szCs w:val="32"/>
              </w:rPr>
              <w:t>8:</w:t>
            </w:r>
            <w:r w:rsidR="002764D7">
              <w:rPr>
                <w:sz w:val="32"/>
                <w:szCs w:val="32"/>
              </w:rPr>
              <w:t>3</w:t>
            </w:r>
            <w:r w:rsidR="00C90E7D" w:rsidRPr="00C74026">
              <w:rPr>
                <w:sz w:val="32"/>
                <w:szCs w:val="32"/>
              </w:rPr>
              <w:t xml:space="preserve">0 – </w:t>
            </w:r>
            <w:r>
              <w:rPr>
                <w:sz w:val="32"/>
                <w:szCs w:val="32"/>
              </w:rPr>
              <w:t>09:</w:t>
            </w:r>
            <w:r w:rsidR="00C90E7D" w:rsidRPr="00C74026">
              <w:rPr>
                <w:sz w:val="32"/>
                <w:szCs w:val="32"/>
              </w:rPr>
              <w:t>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8BC44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Закуска</w:t>
            </w:r>
          </w:p>
        </w:tc>
      </w:tr>
      <w:tr w:rsidR="00C90E7D" w:rsidRPr="00C74026" w14:paraId="6105F61A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0BDD4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09:00 – 10:00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F63A8" w14:textId="16B04A8A" w:rsidR="00C90E7D" w:rsidRPr="00C74026" w:rsidRDefault="00826104" w:rsidP="008261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Основни форми на педагогическо взаимодействие</w:t>
            </w:r>
            <w:r w:rsidR="00C90E7D" w:rsidRPr="00C74026">
              <w:rPr>
                <w:sz w:val="32"/>
                <w:szCs w:val="32"/>
              </w:rPr>
              <w:t xml:space="preserve">, съобразно </w:t>
            </w:r>
            <w:r>
              <w:rPr>
                <w:sz w:val="32"/>
                <w:szCs w:val="32"/>
              </w:rPr>
              <w:t xml:space="preserve">със </w:t>
            </w:r>
            <w:r w:rsidR="00C90E7D" w:rsidRPr="00C74026">
              <w:rPr>
                <w:sz w:val="32"/>
                <w:szCs w:val="32"/>
              </w:rPr>
              <w:t>седмичното разписание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EDE3F" w14:textId="016C2A3D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09:00 –10:</w:t>
            </w:r>
            <w:r w:rsidR="00C90E7D" w:rsidRPr="00C74026">
              <w:rPr>
                <w:sz w:val="32"/>
                <w:szCs w:val="32"/>
              </w:rPr>
              <w:t>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11C43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Допълнителни дейности/Игри. Дейности организирани от учителя и по избор на децата</w:t>
            </w:r>
          </w:p>
        </w:tc>
      </w:tr>
      <w:tr w:rsidR="00C90E7D" w:rsidRPr="00C74026" w14:paraId="661BC439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F3364" w14:textId="3F7C4500" w:rsidR="00C90E7D" w:rsidRPr="00C74026" w:rsidRDefault="00826104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10:00 – 10:20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3450B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Подкрепителна закуска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C75EF" w14:textId="5396442D" w:rsidR="00C90E7D" w:rsidRPr="00C74026" w:rsidRDefault="00826104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10:00 – 10:20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541D8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Подкрепителна закуска</w:t>
            </w:r>
          </w:p>
        </w:tc>
      </w:tr>
      <w:tr w:rsidR="00C90E7D" w:rsidRPr="00C74026" w14:paraId="696AE9BF" w14:textId="77777777" w:rsidTr="002764D7">
        <w:trPr>
          <w:trHeight w:val="330"/>
        </w:trPr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3A6DB" w14:textId="05B7858A" w:rsidR="00C90E7D" w:rsidRPr="00C74026" w:rsidRDefault="00826104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10:20</w:t>
            </w:r>
            <w:r w:rsidR="00C90E7D" w:rsidRPr="00C74026">
              <w:rPr>
                <w:sz w:val="32"/>
                <w:szCs w:val="32"/>
              </w:rPr>
              <w:t>– 11:00</w:t>
            </w:r>
          </w:p>
          <w:p w14:paraId="08650BD5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3AFEA" w14:textId="7DB8F23E" w:rsidR="00C90E7D" w:rsidRPr="00C74026" w:rsidRDefault="00586B2B" w:rsidP="00586B2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Основни и допълнителни форми на педагогическо взаимодействие 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06D11" w14:textId="557D999D" w:rsidR="00C90E7D" w:rsidRPr="00C74026" w:rsidRDefault="00826104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10:20</w:t>
            </w:r>
            <w:r w:rsidR="00807498">
              <w:rPr>
                <w:sz w:val="32"/>
                <w:szCs w:val="32"/>
              </w:rPr>
              <w:t>– 12:</w:t>
            </w:r>
            <w:r w:rsidR="00537524">
              <w:rPr>
                <w:sz w:val="32"/>
                <w:szCs w:val="32"/>
              </w:rPr>
              <w:t>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4DC79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Дейност по избор, игри, развлечения.</w:t>
            </w:r>
          </w:p>
        </w:tc>
      </w:tr>
      <w:tr w:rsidR="00C90E7D" w:rsidRPr="00C74026" w14:paraId="1D7B6EB7" w14:textId="77777777" w:rsidTr="002764D7">
        <w:trPr>
          <w:trHeight w:val="225"/>
        </w:trPr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6226C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lastRenderedPageBreak/>
              <w:t>11:00 – 12:00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36180" w14:textId="3DA7F663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Допълнителни дейности, организирани от учителя, по избор на децата, школи по интереси</w:t>
            </w:r>
            <w:r w:rsidR="002764D7">
              <w:rPr>
                <w:sz w:val="32"/>
                <w:szCs w:val="32"/>
              </w:rPr>
              <w:t>, свободни игри.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0444B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8AE16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 </w:t>
            </w:r>
          </w:p>
        </w:tc>
      </w:tr>
      <w:tr w:rsidR="00C90E7D" w:rsidRPr="00C74026" w14:paraId="047041A0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32B76" w14:textId="22E55ED5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 xml:space="preserve">12:00 </w:t>
            </w:r>
            <w:r w:rsidR="00807498">
              <w:rPr>
                <w:sz w:val="32"/>
                <w:szCs w:val="32"/>
              </w:rPr>
              <w:t>-12:45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7248F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Обяд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261DC" w14:textId="69983616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12:00 – 12:45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FB95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Обяд</w:t>
            </w:r>
          </w:p>
        </w:tc>
      </w:tr>
      <w:tr w:rsidR="00C90E7D" w:rsidRPr="00C74026" w14:paraId="6C6AC1BF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236F8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12:45 – 15:30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3A980" w14:textId="2852F10D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Следобедна почивка, сън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A726F" w14:textId="137E388E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12:45 – 15:3</w:t>
            </w:r>
            <w:r w:rsidR="00C90E7D" w:rsidRPr="00C74026">
              <w:rPr>
                <w:sz w:val="32"/>
                <w:szCs w:val="32"/>
              </w:rPr>
              <w:t>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4EB7B" w14:textId="08A59FDD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Следобедна почивка, сън</w:t>
            </w:r>
          </w:p>
        </w:tc>
      </w:tr>
      <w:tr w:rsidR="00C90E7D" w:rsidRPr="00C74026" w14:paraId="13B3B4E4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7A416" w14:textId="77777777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15:30 – 16:00</w:t>
            </w:r>
          </w:p>
          <w:p w14:paraId="127EC8D2" w14:textId="77777777" w:rsidR="00C90E7D" w:rsidRPr="00C74026" w:rsidRDefault="00C90E7D" w:rsidP="00C90E7D">
            <w:pPr>
              <w:rPr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4703E" w14:textId="17C3B448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Подвижни игри, подкрепителна закуска.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6FA65" w14:textId="00255541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1</w:t>
            </w:r>
            <w:r w:rsidR="007D3302">
              <w:rPr>
                <w:sz w:val="32"/>
                <w:szCs w:val="32"/>
              </w:rPr>
              <w:t>5:30 – 16:</w:t>
            </w:r>
            <w:r w:rsidRPr="00C74026">
              <w:rPr>
                <w:sz w:val="32"/>
                <w:szCs w:val="32"/>
              </w:rPr>
              <w:t>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23CCF" w14:textId="15FA7A00" w:rsidR="00C90E7D" w:rsidRPr="00C74026" w:rsidRDefault="0080749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Подвижни игри, подкрепителна закуска.</w:t>
            </w:r>
          </w:p>
        </w:tc>
      </w:tr>
      <w:tr w:rsidR="00C90E7D" w:rsidRPr="00C74026" w14:paraId="180E2904" w14:textId="77777777" w:rsidTr="002764D7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F5855" w14:textId="7BAC48D2" w:rsidR="00C90E7D" w:rsidRPr="00C74026" w:rsidRDefault="00110558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16:00 – 19</w:t>
            </w:r>
            <w:r w:rsidR="00807498">
              <w:rPr>
                <w:sz w:val="32"/>
                <w:szCs w:val="32"/>
              </w:rPr>
              <w:t>:</w:t>
            </w:r>
            <w:r w:rsidR="00C90E7D" w:rsidRPr="00C74026">
              <w:rPr>
                <w:sz w:val="32"/>
                <w:szCs w:val="32"/>
              </w:rPr>
              <w:t>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C95FC" w14:textId="6A180543" w:rsidR="00C90E7D" w:rsidRPr="00C74026" w:rsidRDefault="00C90E7D" w:rsidP="00C90E7D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Допълнителни дейности, школи по интереси</w:t>
            </w:r>
            <w:r w:rsidR="00735CC1">
              <w:rPr>
                <w:sz w:val="32"/>
                <w:szCs w:val="32"/>
              </w:rPr>
              <w:t xml:space="preserve"> с външни преподаватели</w:t>
            </w:r>
            <w:r w:rsidR="008C7730">
              <w:rPr>
                <w:sz w:val="32"/>
                <w:szCs w:val="32"/>
              </w:rPr>
              <w:t>. Игри. Изпращане.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2CDF8" w14:textId="1B18BE16" w:rsidR="00C90E7D" w:rsidRPr="00C74026" w:rsidRDefault="008C7730" w:rsidP="00C90E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16:20 – 19:00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06C80" w14:textId="77777777" w:rsidR="008C7730" w:rsidRPr="00C74026" w:rsidRDefault="00C90E7D" w:rsidP="008C7730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Допълнителни дейности</w:t>
            </w:r>
            <w:r w:rsidR="008C7730">
              <w:rPr>
                <w:sz w:val="32"/>
                <w:szCs w:val="32"/>
              </w:rPr>
              <w:t xml:space="preserve"> </w:t>
            </w:r>
            <w:r w:rsidR="008C7730" w:rsidRPr="00C74026">
              <w:rPr>
                <w:sz w:val="32"/>
                <w:szCs w:val="32"/>
              </w:rPr>
              <w:t>Игри. Дейности организирани от учителя и по избор на децата.</w:t>
            </w:r>
          </w:p>
          <w:p w14:paraId="0AD492BE" w14:textId="6DCF344D" w:rsidR="00C90E7D" w:rsidRPr="00C74026" w:rsidRDefault="008C7730" w:rsidP="008C7730">
            <w:pPr>
              <w:rPr>
                <w:sz w:val="32"/>
                <w:szCs w:val="32"/>
              </w:rPr>
            </w:pPr>
            <w:r w:rsidRPr="00C74026">
              <w:rPr>
                <w:sz w:val="32"/>
                <w:szCs w:val="32"/>
              </w:rPr>
              <w:t>Изпращане.</w:t>
            </w:r>
          </w:p>
        </w:tc>
      </w:tr>
    </w:tbl>
    <w:p w14:paraId="38F9DF6A" w14:textId="77777777" w:rsidR="00C90E7D" w:rsidRPr="00C74026" w:rsidRDefault="00C90E7D" w:rsidP="00C90E7D">
      <w:pPr>
        <w:rPr>
          <w:sz w:val="32"/>
          <w:szCs w:val="32"/>
        </w:rPr>
      </w:pPr>
      <w:bookmarkStart w:id="0" w:name="_GoBack"/>
      <w:bookmarkEnd w:id="0"/>
      <w:r w:rsidRPr="00C74026">
        <w:rPr>
          <w:sz w:val="32"/>
          <w:szCs w:val="32"/>
        </w:rPr>
        <w:t> </w:t>
      </w:r>
    </w:p>
    <w:p w14:paraId="64FCB6A7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Съотношението между основните и допълнителни форми за различните възрастови групи ще варира в зависимост от интересите и потребностите на децата в групата и изглежда приблизително така:</w:t>
      </w:r>
    </w:p>
    <w:p w14:paraId="4DF81A01" w14:textId="5AAAF6D3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За</w:t>
      </w:r>
      <w:r w:rsidR="008452C7">
        <w:rPr>
          <w:sz w:val="32"/>
          <w:szCs w:val="32"/>
        </w:rPr>
        <w:t xml:space="preserve"> първа възрастова група     -  1</w:t>
      </w:r>
      <w:r w:rsidRPr="00C74026">
        <w:rPr>
          <w:sz w:val="32"/>
          <w:szCs w:val="32"/>
        </w:rPr>
        <w:t xml:space="preserve"> : 2</w:t>
      </w:r>
    </w:p>
    <w:p w14:paraId="420A8370" w14:textId="018D3868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втора възрастова група        </w:t>
      </w:r>
      <w:r w:rsidR="008452C7">
        <w:rPr>
          <w:sz w:val="32"/>
          <w:szCs w:val="32"/>
        </w:rPr>
        <w:t> -  2 : 2</w:t>
      </w:r>
    </w:p>
    <w:p w14:paraId="286128D2" w14:textId="6D7C97FB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по</w:t>
      </w:r>
      <w:r w:rsidR="008452C7">
        <w:rPr>
          <w:sz w:val="32"/>
          <w:szCs w:val="32"/>
        </w:rPr>
        <w:t>дготвителна група на 5 г.   -  2</w:t>
      </w:r>
      <w:r w:rsidRPr="00C74026">
        <w:rPr>
          <w:sz w:val="32"/>
          <w:szCs w:val="32"/>
        </w:rPr>
        <w:t xml:space="preserve"> : 2</w:t>
      </w:r>
    </w:p>
    <w:p w14:paraId="3267BE8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подготвителна група на 6 г.   -  3 : 2</w:t>
      </w:r>
    </w:p>
    <w:p w14:paraId="5106254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</w:t>
      </w:r>
    </w:p>
    <w:p w14:paraId="73CFF60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</w:t>
      </w:r>
      <w:r w:rsidRPr="00C74026">
        <w:rPr>
          <w:b/>
          <w:bCs/>
          <w:i/>
          <w:iCs/>
          <w:sz w:val="32"/>
          <w:szCs w:val="32"/>
          <w:lang w:val="en-US"/>
        </w:rPr>
        <w:t>VI</w:t>
      </w:r>
      <w:r w:rsidRPr="00C74026">
        <w:rPr>
          <w:b/>
          <w:bCs/>
          <w:i/>
          <w:iCs/>
          <w:sz w:val="32"/>
          <w:szCs w:val="32"/>
        </w:rPr>
        <w:t>. Годишни тематични разпределения на групите по образователни направления</w:t>
      </w:r>
    </w:p>
    <w:p w14:paraId="0C1DFBA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Тематичните разпределения са разработени от учителските екипи на всяка възрастова група, опирайки се на ДОС и спецификата на образователната среда. Осигурено е ритмично и балансирано разпределение на съдържанието по образователното направление за цялостно развитие на детската личност и придобиване на съвкупност от компетентности - знания, умения и отношения.</w:t>
      </w:r>
    </w:p>
    <w:p w14:paraId="754B12D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i/>
          <w:iCs/>
          <w:sz w:val="32"/>
          <w:szCs w:val="32"/>
          <w:lang w:val="en-US"/>
        </w:rPr>
        <w:t>VII</w:t>
      </w:r>
      <w:r w:rsidRPr="00C74026">
        <w:rPr>
          <w:i/>
          <w:iCs/>
          <w:sz w:val="32"/>
          <w:szCs w:val="32"/>
        </w:rPr>
        <w:t>.  </w:t>
      </w:r>
      <w:r w:rsidRPr="00C74026">
        <w:rPr>
          <w:b/>
          <w:bCs/>
          <w:i/>
          <w:iCs/>
          <w:sz w:val="32"/>
          <w:szCs w:val="32"/>
        </w:rPr>
        <w:t>Проследяване на резултатите от постиженията на децата – същност, методи и форми.</w:t>
      </w:r>
    </w:p>
    <w:p w14:paraId="5C1EF3FC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       </w:t>
      </w:r>
      <w:r w:rsidRPr="00C74026">
        <w:rPr>
          <w:sz w:val="32"/>
          <w:szCs w:val="32"/>
        </w:rPr>
        <w:t>В съответствие с актуалните изисквания към образованието на децата особена значимост придобива дейността на учителя, насочена към диагностика на резултатите от образователния процес. Като се има предвид, че предучилищния период е най – пластичната възраст, важно е да се отчитат динамичните изменения, които стават във възрастовото и индивидуалното развитие на детето – да се проследяват постиженията на всяко дете. Своеобразието на тази дейност на учителя се изразява преди всичко в това, че тя е вградена в текущото педагогическо общуване. Това на практика се осъществява чрез включване в конкретни ситуации на задачи за проследяване на резултатите</w:t>
      </w:r>
      <w:r w:rsidR="00E82508" w:rsidRPr="00C74026">
        <w:rPr>
          <w:sz w:val="32"/>
          <w:szCs w:val="32"/>
        </w:rPr>
        <w:t xml:space="preserve"> от образователните направления.</w:t>
      </w:r>
    </w:p>
    <w:p w14:paraId="7BC26D26" w14:textId="005F26BD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Методи и форми за проследяване на постиженията на децата</w:t>
      </w:r>
    </w:p>
    <w:p w14:paraId="6CE2495B" w14:textId="77777777" w:rsidR="00C90E7D" w:rsidRPr="00C74026" w:rsidRDefault="00C90E7D" w:rsidP="00C90E7D">
      <w:pPr>
        <w:rPr>
          <w:sz w:val="32"/>
          <w:szCs w:val="32"/>
        </w:rPr>
      </w:pPr>
      <w:proofErr w:type="spellStart"/>
      <w:r w:rsidRPr="00C74026">
        <w:rPr>
          <w:b/>
          <w:bCs/>
          <w:sz w:val="32"/>
          <w:szCs w:val="32"/>
          <w:lang w:val="en-US"/>
        </w:rPr>
        <w:t>Текущи</w:t>
      </w:r>
      <w:proofErr w:type="spellEnd"/>
      <w:r w:rsidRPr="00C74026">
        <w:rPr>
          <w:b/>
          <w:bCs/>
          <w:sz w:val="32"/>
          <w:szCs w:val="32"/>
          <w:lang w:val="en-US"/>
        </w:rPr>
        <w:t>:</w:t>
      </w:r>
    </w:p>
    <w:p w14:paraId="40252052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i/>
          <w:iCs/>
          <w:sz w:val="32"/>
          <w:szCs w:val="32"/>
        </w:rPr>
        <w:t>1.Интерактивни методи:</w:t>
      </w:r>
    </w:p>
    <w:p w14:paraId="6B55B1CB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-       Ситуационни</w:t>
      </w:r>
      <w:r w:rsidRPr="00C74026">
        <w:rPr>
          <w:sz w:val="32"/>
          <w:szCs w:val="32"/>
          <w:lang w:val="en-US"/>
        </w:rPr>
        <w:t> (</w:t>
      </w:r>
      <w:r w:rsidRPr="00C74026">
        <w:rPr>
          <w:sz w:val="32"/>
          <w:szCs w:val="32"/>
        </w:rPr>
        <w:t>кауза, игра и др.)</w:t>
      </w:r>
    </w:p>
    <w:p w14:paraId="5192A7F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Дискусионни (анкета, беседа, дискусия, обсъждане, обяснение и др.)</w:t>
      </w:r>
    </w:p>
    <w:p w14:paraId="0241914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i/>
          <w:iCs/>
          <w:sz w:val="32"/>
          <w:szCs w:val="32"/>
        </w:rPr>
        <w:t>2.     Предметно – оперативни методи:</w:t>
      </w:r>
    </w:p>
    <w:p w14:paraId="2870457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Обследване</w:t>
      </w:r>
    </w:p>
    <w:p w14:paraId="7626925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Конструиране</w:t>
      </w:r>
    </w:p>
    <w:p w14:paraId="40C8305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Предметни игри</w:t>
      </w:r>
    </w:p>
    <w:p w14:paraId="5AF2C69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Предметно моделиране</w:t>
      </w:r>
    </w:p>
    <w:p w14:paraId="2EB9013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Дидактични упражнение</w:t>
      </w:r>
    </w:p>
    <w:p w14:paraId="0A7098F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Разглеждане</w:t>
      </w:r>
    </w:p>
    <w:p w14:paraId="1CA7EFA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Описание</w:t>
      </w:r>
    </w:p>
    <w:p w14:paraId="71A0AF0E" w14:textId="77777777" w:rsidR="00C90E7D" w:rsidRPr="00C74026" w:rsidRDefault="00C90E7D" w:rsidP="00C90E7D">
      <w:pPr>
        <w:numPr>
          <w:ilvl w:val="0"/>
          <w:numId w:val="1"/>
        </w:numPr>
        <w:rPr>
          <w:sz w:val="32"/>
          <w:szCs w:val="32"/>
        </w:rPr>
      </w:pPr>
      <w:r w:rsidRPr="00C74026">
        <w:rPr>
          <w:i/>
          <w:iCs/>
          <w:sz w:val="32"/>
          <w:szCs w:val="32"/>
        </w:rPr>
        <w:t>Практико – изпробващи методи:</w:t>
      </w:r>
    </w:p>
    <w:p w14:paraId="3C68957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Експериментиране</w:t>
      </w:r>
    </w:p>
    <w:p w14:paraId="1339AC27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Дидактични игри</w:t>
      </w:r>
    </w:p>
    <w:p w14:paraId="268E0C1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Конструиране</w:t>
      </w:r>
    </w:p>
    <w:p w14:paraId="3271AEFC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Етюди</w:t>
      </w:r>
    </w:p>
    <w:p w14:paraId="4E52C5F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Словесни игри</w:t>
      </w:r>
    </w:p>
    <w:p w14:paraId="5881C5C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Предметно-схематично и графично моделиране</w:t>
      </w:r>
    </w:p>
    <w:p w14:paraId="058D922E" w14:textId="77777777" w:rsidR="00C90E7D" w:rsidRPr="00C74026" w:rsidRDefault="00C90E7D" w:rsidP="00C90E7D">
      <w:pPr>
        <w:numPr>
          <w:ilvl w:val="0"/>
          <w:numId w:val="2"/>
        </w:numPr>
        <w:rPr>
          <w:sz w:val="32"/>
          <w:szCs w:val="32"/>
        </w:rPr>
      </w:pPr>
      <w:r w:rsidRPr="00C74026">
        <w:rPr>
          <w:i/>
          <w:iCs/>
          <w:sz w:val="32"/>
          <w:szCs w:val="32"/>
        </w:rPr>
        <w:t>Игрово – преобразуващи методи</w:t>
      </w:r>
    </w:p>
    <w:p w14:paraId="232DA03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 xml:space="preserve">-       Всички видове игри – конструктивни, </w:t>
      </w:r>
      <w:proofErr w:type="spellStart"/>
      <w:r w:rsidRPr="00C74026">
        <w:rPr>
          <w:sz w:val="32"/>
          <w:szCs w:val="32"/>
        </w:rPr>
        <w:t>театрализирани</w:t>
      </w:r>
      <w:proofErr w:type="spellEnd"/>
      <w:r w:rsidRPr="00C74026">
        <w:rPr>
          <w:sz w:val="32"/>
          <w:szCs w:val="32"/>
        </w:rPr>
        <w:t>, сюжетно-ролеви, дидактични, музикални и подвижни.</w:t>
      </w:r>
    </w:p>
    <w:p w14:paraId="28692079" w14:textId="77777777" w:rsidR="00C90E7D" w:rsidRPr="00C74026" w:rsidRDefault="00C90E7D" w:rsidP="00C90E7D">
      <w:pPr>
        <w:numPr>
          <w:ilvl w:val="0"/>
          <w:numId w:val="3"/>
        </w:numPr>
        <w:rPr>
          <w:sz w:val="32"/>
          <w:szCs w:val="32"/>
        </w:rPr>
      </w:pPr>
      <w:r w:rsidRPr="00C74026">
        <w:rPr>
          <w:i/>
          <w:iCs/>
          <w:sz w:val="32"/>
          <w:szCs w:val="32"/>
        </w:rPr>
        <w:t>Информационно – познавателни методи</w:t>
      </w:r>
    </w:p>
    <w:p w14:paraId="640F9367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Наблюдение</w:t>
      </w:r>
    </w:p>
    <w:p w14:paraId="4496C144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Демонстрация</w:t>
      </w:r>
    </w:p>
    <w:p w14:paraId="6681284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-       Разказ</w:t>
      </w:r>
    </w:p>
    <w:p w14:paraId="03F38FE1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Беседа</w:t>
      </w:r>
    </w:p>
    <w:p w14:paraId="31E35AEB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Драматизация</w:t>
      </w:r>
    </w:p>
    <w:p w14:paraId="7A23BB57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Оценяване</w:t>
      </w:r>
    </w:p>
    <w:p w14:paraId="47D6EDD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Словесни игри</w:t>
      </w:r>
    </w:p>
    <w:p w14:paraId="1B7041D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Аудио-визуално възприемане</w:t>
      </w:r>
    </w:p>
    <w:p w14:paraId="3C9A363C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Обсъждане</w:t>
      </w:r>
    </w:p>
    <w:p w14:paraId="031F7BE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Казус</w:t>
      </w:r>
    </w:p>
    <w:p w14:paraId="69E2350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sz w:val="32"/>
          <w:szCs w:val="32"/>
        </w:rPr>
        <w:t>Периодични: в началото и в края на учебното време:</w:t>
      </w:r>
    </w:p>
    <w:p w14:paraId="2618FFAD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Тестове</w:t>
      </w:r>
    </w:p>
    <w:p w14:paraId="281547D2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-       Диагностика</w:t>
      </w:r>
    </w:p>
    <w:p w14:paraId="5371111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b/>
          <w:bCs/>
          <w:i/>
          <w:iCs/>
          <w:sz w:val="32"/>
          <w:szCs w:val="32"/>
          <w:lang w:val="en-US"/>
        </w:rPr>
        <w:t>VIII</w:t>
      </w:r>
      <w:r w:rsidRPr="00C74026">
        <w:rPr>
          <w:b/>
          <w:bCs/>
          <w:i/>
          <w:iCs/>
          <w:sz w:val="32"/>
          <w:szCs w:val="32"/>
        </w:rPr>
        <w:t>. Механизъм за взаимодействие между участниците в предучилищното образование .Форми на сътрудничество и взаимодействие между детската градина и семейството</w:t>
      </w:r>
      <w:r w:rsidRPr="00C74026">
        <w:rPr>
          <w:i/>
          <w:iCs/>
          <w:sz w:val="32"/>
          <w:szCs w:val="32"/>
        </w:rPr>
        <w:t>.</w:t>
      </w:r>
    </w:p>
    <w:p w14:paraId="04E5F65E" w14:textId="77777777" w:rsidR="00482087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   Принципи на взаимодействие – взаимно доверие, уважение на различията, хуманизъм и толерантност, равнопоставеност, прозрачност, информираност, ангажираност, отговорност, демократичност, диалог, подкрепа без предразсъдъци, положителна нагласа.      </w:t>
      </w:r>
    </w:p>
    <w:p w14:paraId="33A8817C" w14:textId="052927DA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1. Сътрудничество и взаимодействие между детска градина и семейство е от значение за адаптирането на детето към правилата на образователната институция и за развиване на самоувереност и чувство за принадлежност. Постига се на две нива - ниво група и на ниво детска градина.</w:t>
      </w:r>
    </w:p>
    <w:p w14:paraId="627C3063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1.1.Основни форми на сътрудничество и взаимодействие са:</w:t>
      </w:r>
    </w:p>
    <w:p w14:paraId="5159249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1.1.1. Индивидуални форми на сътрудничество – провежда се по договаряне, по инициатива на родители и учители.</w:t>
      </w:r>
    </w:p>
    <w:p w14:paraId="7A6C5626" w14:textId="77777777" w:rsidR="00D52DAB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Ø  Индивидуални разговор – обмен на идеи още преди приема на детето и при постъпване с опознавателна цел - информативен разговор с цел запознаване на родителя с резултати от предучилищното образование - среща, разговор, когато конкретна ситуация го прави необходима - Рутинни разговори – с цел информация за промени в детското развитие и поведение.</w:t>
      </w:r>
    </w:p>
    <w:p w14:paraId="5396149E" w14:textId="2931EFA2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Други индивидуални форми – телефонно обаждане, съобщение по имейл, съобщение със средства на интернет</w:t>
      </w:r>
    </w:p>
    <w:p w14:paraId="3FA1D79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1.1.2. Групови форми на сътрудничество с родителите :</w:t>
      </w:r>
    </w:p>
    <w:p w14:paraId="3ED8FF7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родителските срещи – фиксирани в плана за сътрудничество и взаимодействие на всяка възрастова група;</w:t>
      </w:r>
    </w:p>
    <w:p w14:paraId="25CE68BB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училище за родители - група за подкрепа на родители – обучения, тренинги, делови и ролеви игри, споделяне и обмяна на идеи и опит;</w:t>
      </w:r>
    </w:p>
    <w:p w14:paraId="7A948D3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1.1.3. Включване на родителите в процеса на предучилищното образование:</w:t>
      </w:r>
    </w:p>
    <w:p w14:paraId="2FFB9662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 xml:space="preserve">Ø  участие в изготвяне на годишен план на </w:t>
      </w:r>
      <w:r w:rsidRPr="004C1916">
        <w:rPr>
          <w:bCs/>
          <w:sz w:val="32"/>
          <w:szCs w:val="32"/>
        </w:rPr>
        <w:t>групата</w:t>
      </w:r>
      <w:r w:rsidRPr="00C74026">
        <w:rPr>
          <w:b/>
          <w:sz w:val="32"/>
          <w:szCs w:val="32"/>
        </w:rPr>
        <w:t xml:space="preserve"> </w:t>
      </w:r>
      <w:r w:rsidRPr="00C74026">
        <w:rPr>
          <w:sz w:val="32"/>
          <w:szCs w:val="32"/>
        </w:rPr>
        <w:t xml:space="preserve">за </w:t>
      </w:r>
      <w:r w:rsidR="00E82508" w:rsidRPr="00C74026">
        <w:rPr>
          <w:sz w:val="32"/>
          <w:szCs w:val="32"/>
        </w:rPr>
        <w:t>сътрудничество и взаимодействие-</w:t>
      </w:r>
      <w:r w:rsidRPr="00C74026">
        <w:rPr>
          <w:sz w:val="32"/>
          <w:szCs w:val="32"/>
        </w:rPr>
        <w:t>Детска градина – Семейство;</w:t>
      </w:r>
    </w:p>
    <w:p w14:paraId="61C5080A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</w:t>
      </w:r>
      <w:r w:rsidR="00E82508" w:rsidRPr="00C74026">
        <w:rPr>
          <w:sz w:val="32"/>
          <w:szCs w:val="32"/>
        </w:rPr>
        <w:t>участие в открити ситуации; наблюдаване на основни форми на педагогическо взаимодействие;</w:t>
      </w:r>
    </w:p>
    <w:p w14:paraId="5ED24AB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 празници и мероприятия от плана за сътрудничество и взаимодействие на всяка възрастова група и на ДГ;</w:t>
      </w:r>
    </w:p>
    <w:p w14:paraId="448820B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 1.2. Други форми на комуникация:</w:t>
      </w:r>
    </w:p>
    <w:p w14:paraId="355C2A6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правила на групата;</w:t>
      </w:r>
    </w:p>
    <w:p w14:paraId="2BD493E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информационни табла в детските групи за образователен акцент и тема на седмицата, предложения за съвместни игри, полезна информация, детско творчество, апели и послания;</w:t>
      </w:r>
    </w:p>
    <w:p w14:paraId="153AEBD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lastRenderedPageBreak/>
        <w:t>Ø  Опознават съдържанието на педагогическия процес и на ежедневието в ДГ;</w:t>
      </w:r>
    </w:p>
    <w:p w14:paraId="10779385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Обменят информация не само с педагога, но и помежду си;</w:t>
      </w:r>
    </w:p>
    <w:p w14:paraId="5663100F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Укрепват родителска общност като важна институция;</w:t>
      </w:r>
    </w:p>
    <w:p w14:paraId="316BF8E0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Информация в сайт на ДГ, фейсбук на ДГ и група – за събития, детски успехи;</w:t>
      </w:r>
    </w:p>
    <w:p w14:paraId="163772A8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анкети, въпросници;</w:t>
      </w:r>
    </w:p>
    <w:p w14:paraId="6836633B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Ø  детско портфолио.</w:t>
      </w:r>
    </w:p>
    <w:p w14:paraId="0989C439" w14:textId="77777777" w:rsidR="00C90E7D" w:rsidRPr="00C74026" w:rsidRDefault="00C90E7D" w:rsidP="00C90E7D">
      <w:pPr>
        <w:rPr>
          <w:b/>
          <w:sz w:val="32"/>
          <w:szCs w:val="32"/>
        </w:rPr>
      </w:pPr>
      <w:r w:rsidRPr="00C74026">
        <w:rPr>
          <w:sz w:val="32"/>
          <w:szCs w:val="32"/>
        </w:rPr>
        <w:t>     </w:t>
      </w:r>
      <w:r w:rsidRPr="00C74026">
        <w:rPr>
          <w:b/>
          <w:sz w:val="32"/>
          <w:szCs w:val="32"/>
        </w:rPr>
        <w:t>Родителите и Учителите имат споделени отговорности относно детето, които реализират в сътрудничество в името на Детето.</w:t>
      </w:r>
    </w:p>
    <w:p w14:paraId="053986D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2. Сътрудничество между детска градина и други педагогически специалисти и институции, подпомагащи дейностите на детската градина.</w:t>
      </w:r>
    </w:p>
    <w:p w14:paraId="0AF7A30E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 xml:space="preserve">       2.1. Сътрудничество с РУО и Община </w:t>
      </w:r>
      <w:r w:rsidR="00E82508" w:rsidRPr="00C74026">
        <w:rPr>
          <w:sz w:val="32"/>
          <w:szCs w:val="32"/>
        </w:rPr>
        <w:t>Правец</w:t>
      </w:r>
      <w:r w:rsidRPr="00C74026">
        <w:rPr>
          <w:sz w:val="32"/>
          <w:szCs w:val="32"/>
        </w:rPr>
        <w:t xml:space="preserve"> – координиране на дейности, информираност, подкрепа и корекции, проектни предложения, кариерно развитие на педагогическите кадри, финансиране, оценка за законосъобразност и целесъобразност.</w:t>
      </w:r>
    </w:p>
    <w:p w14:paraId="59371099" w14:textId="77777777" w:rsidR="00C90E7D" w:rsidRPr="00C74026" w:rsidRDefault="00C90E7D" w:rsidP="00C90E7D">
      <w:pPr>
        <w:rPr>
          <w:sz w:val="32"/>
          <w:szCs w:val="32"/>
        </w:rPr>
      </w:pPr>
      <w:r w:rsidRPr="00C74026">
        <w:rPr>
          <w:sz w:val="32"/>
          <w:szCs w:val="32"/>
        </w:rPr>
        <w:t>      2.2. Сътрудничество със социални, здравни, културно – просветни институции, неправителствени организации и фирми - помощ при реализиране на различни мероприятия и дейности, обогатяване формите на педагогическо взаимодействие, подкрепа на потребностите и интересите на децата.</w:t>
      </w:r>
    </w:p>
    <w:sectPr w:rsidR="00C90E7D" w:rsidRPr="00C74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97C41"/>
    <w:multiLevelType w:val="multilevel"/>
    <w:tmpl w:val="54CED0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B526A2"/>
    <w:multiLevelType w:val="multilevel"/>
    <w:tmpl w:val="C2E423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837400"/>
    <w:multiLevelType w:val="multilevel"/>
    <w:tmpl w:val="CD001B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7D"/>
    <w:rsid w:val="00031373"/>
    <w:rsid w:val="000A7CAE"/>
    <w:rsid w:val="00110558"/>
    <w:rsid w:val="0012491B"/>
    <w:rsid w:val="001430B9"/>
    <w:rsid w:val="002764D7"/>
    <w:rsid w:val="00281F21"/>
    <w:rsid w:val="002C2ED3"/>
    <w:rsid w:val="00304101"/>
    <w:rsid w:val="00305BA3"/>
    <w:rsid w:val="00354F1D"/>
    <w:rsid w:val="00415277"/>
    <w:rsid w:val="004577A3"/>
    <w:rsid w:val="00482087"/>
    <w:rsid w:val="004C1916"/>
    <w:rsid w:val="00537524"/>
    <w:rsid w:val="00586B2B"/>
    <w:rsid w:val="00665F5A"/>
    <w:rsid w:val="00691EAB"/>
    <w:rsid w:val="00735CC1"/>
    <w:rsid w:val="007D3302"/>
    <w:rsid w:val="00807498"/>
    <w:rsid w:val="00826104"/>
    <w:rsid w:val="008452C7"/>
    <w:rsid w:val="00876935"/>
    <w:rsid w:val="008C7730"/>
    <w:rsid w:val="00A11774"/>
    <w:rsid w:val="00AA7076"/>
    <w:rsid w:val="00BB4A30"/>
    <w:rsid w:val="00C10769"/>
    <w:rsid w:val="00C243FF"/>
    <w:rsid w:val="00C74026"/>
    <w:rsid w:val="00C90E7D"/>
    <w:rsid w:val="00D52DAB"/>
    <w:rsid w:val="00D55171"/>
    <w:rsid w:val="00D656C1"/>
    <w:rsid w:val="00D93328"/>
    <w:rsid w:val="00E20B66"/>
    <w:rsid w:val="00E82508"/>
    <w:rsid w:val="00E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3ADC"/>
  <w15:chartTrackingRefBased/>
  <w15:docId w15:val="{60AB4A0F-8F37-4851-AE85-D9CCB444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2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22</Pages>
  <Words>3627</Words>
  <Characters>20679</Characters>
  <Application>Microsoft Office Word</Application>
  <DocSecurity>0</DocSecurity>
  <Lines>172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Zdravec</dc:creator>
  <cp:keywords/>
  <dc:description/>
  <cp:lastModifiedBy>Zdravec</cp:lastModifiedBy>
  <cp:revision>41</cp:revision>
  <dcterms:created xsi:type="dcterms:W3CDTF">2025-07-07T11:25:00Z</dcterms:created>
  <dcterms:modified xsi:type="dcterms:W3CDTF">2026-08-20T09:30:00Z</dcterms:modified>
</cp:coreProperties>
</file>